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4D97FFE7" w14:textId="77777777" w:rsidR="005F00BC" w:rsidRPr="002B6F38" w:rsidRDefault="005F00BC" w:rsidP="00652723">
      <w:pPr>
        <w:tabs>
          <w:tab w:val="left" w:pos="2160"/>
        </w:tabs>
        <w:ind w:left="-426" w:right="-574"/>
        <w:rPr>
          <w:rFonts w:ascii="Arial" w:hAnsi="Arial" w:cs="Arial"/>
          <w:bCs/>
          <w:sz w:val="22"/>
          <w:szCs w:val="22"/>
        </w:rPr>
      </w:pPr>
      <w:r w:rsidRPr="002B6F38">
        <w:rPr>
          <w:rFonts w:ascii="Arial" w:hAnsi="Arial" w:cs="Arial"/>
          <w:b/>
          <w:bCs/>
          <w:sz w:val="22"/>
          <w:szCs w:val="22"/>
        </w:rPr>
        <w:t>Applicant Name:</w:t>
      </w:r>
      <w:r w:rsidR="00D94D33" w:rsidRPr="002B6F38">
        <w:rPr>
          <w:rFonts w:ascii="Arial" w:hAnsi="Arial" w:cs="Arial"/>
          <w:b/>
          <w:bCs/>
          <w:sz w:val="22"/>
          <w:szCs w:val="22"/>
        </w:rPr>
        <w:t xml:space="preserve"> ___________________________________________________________________</w:t>
      </w:r>
      <w:r w:rsidRPr="002B6F38">
        <w:rPr>
          <w:rFonts w:ascii="Arial" w:hAnsi="Arial" w:cs="Arial"/>
          <w:b/>
          <w:bCs/>
          <w:sz w:val="22"/>
          <w:szCs w:val="22"/>
        </w:rPr>
        <w:tab/>
      </w:r>
    </w:p>
    <w:p w14:paraId="0A37501D" w14:textId="77777777" w:rsidR="00D6352F" w:rsidRPr="002B6F38" w:rsidRDefault="00D6352F" w:rsidP="005F00BC">
      <w:pPr>
        <w:tabs>
          <w:tab w:val="left" w:pos="2160"/>
        </w:tabs>
        <w:ind w:left="2262" w:right="-574" w:hanging="2622"/>
        <w:rPr>
          <w:rFonts w:ascii="Arial" w:hAnsi="Arial" w:cs="Arial"/>
          <w:b/>
          <w:bCs/>
          <w:sz w:val="22"/>
          <w:szCs w:val="22"/>
        </w:rPr>
      </w:pPr>
    </w:p>
    <w:p w14:paraId="67B46F1B" w14:textId="77777777" w:rsidR="005F00BC" w:rsidRPr="002B6F38" w:rsidRDefault="005F00BC" w:rsidP="00EA58B4">
      <w:pPr>
        <w:ind w:right="-46"/>
        <w:jc w:val="center"/>
        <w:rPr>
          <w:rFonts w:ascii="Arial" w:hAnsi="Arial" w:cs="Arial"/>
          <w:b/>
          <w:bCs/>
          <w:sz w:val="22"/>
          <w:szCs w:val="22"/>
        </w:rPr>
      </w:pPr>
      <w:r w:rsidRPr="002B6F38">
        <w:rPr>
          <w:rFonts w:ascii="Arial" w:hAnsi="Arial" w:cs="Arial"/>
          <w:b/>
          <w:bCs/>
          <w:sz w:val="22"/>
          <w:szCs w:val="22"/>
        </w:rPr>
        <w:t xml:space="preserve">Outline, on </w:t>
      </w:r>
      <w:r w:rsidR="0080159F" w:rsidRPr="002B6F38">
        <w:rPr>
          <w:rFonts w:ascii="Arial" w:hAnsi="Arial" w:cs="Arial"/>
          <w:b/>
          <w:bCs/>
          <w:sz w:val="22"/>
          <w:szCs w:val="22"/>
        </w:rPr>
        <w:t>two</w:t>
      </w:r>
      <w:r w:rsidRPr="002B6F38">
        <w:rPr>
          <w:rFonts w:ascii="Arial" w:hAnsi="Arial" w:cs="Arial"/>
          <w:b/>
          <w:bCs/>
          <w:sz w:val="22"/>
          <w:szCs w:val="22"/>
        </w:rPr>
        <w:t xml:space="preserve"> page</w:t>
      </w:r>
      <w:r w:rsidR="0080159F" w:rsidRPr="002B6F38">
        <w:rPr>
          <w:rFonts w:ascii="Arial" w:hAnsi="Arial" w:cs="Arial"/>
          <w:b/>
          <w:bCs/>
          <w:sz w:val="22"/>
          <w:szCs w:val="22"/>
        </w:rPr>
        <w:t>s</w:t>
      </w:r>
      <w:r w:rsidRPr="002B6F38">
        <w:rPr>
          <w:rFonts w:ascii="Arial" w:hAnsi="Arial" w:cs="Arial"/>
          <w:b/>
          <w:bCs/>
          <w:sz w:val="22"/>
          <w:szCs w:val="22"/>
        </w:rPr>
        <w:t xml:space="preserve"> in bullet point format, where you believe</w:t>
      </w:r>
      <w:r w:rsidR="00463C14" w:rsidRPr="002B6F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B6F38">
        <w:rPr>
          <w:rFonts w:ascii="Arial" w:hAnsi="Arial" w:cs="Arial"/>
          <w:b/>
          <w:bCs/>
          <w:sz w:val="22"/>
          <w:szCs w:val="22"/>
        </w:rPr>
        <w:t>your skills and experience meet the</w:t>
      </w:r>
      <w:r w:rsidR="00463C14" w:rsidRPr="002B6F38">
        <w:rPr>
          <w:rFonts w:ascii="Arial" w:hAnsi="Arial" w:cs="Arial"/>
          <w:b/>
          <w:bCs/>
          <w:sz w:val="22"/>
          <w:szCs w:val="22"/>
        </w:rPr>
        <w:t xml:space="preserve"> </w:t>
      </w:r>
      <w:r w:rsidR="001F5287" w:rsidRPr="002B6F38">
        <w:rPr>
          <w:rFonts w:ascii="Arial" w:hAnsi="Arial" w:cs="Arial"/>
          <w:b/>
          <w:bCs/>
          <w:sz w:val="22"/>
          <w:szCs w:val="22"/>
        </w:rPr>
        <w:t xml:space="preserve">essential </w:t>
      </w:r>
      <w:r w:rsidR="00A212C5" w:rsidRPr="002B6F38">
        <w:rPr>
          <w:rFonts w:ascii="Arial" w:hAnsi="Arial" w:cs="Arial"/>
          <w:b/>
          <w:bCs/>
          <w:sz w:val="22"/>
          <w:szCs w:val="22"/>
        </w:rPr>
        <w:t xml:space="preserve">functional competency </w:t>
      </w:r>
      <w:r w:rsidRPr="002B6F38">
        <w:rPr>
          <w:rFonts w:ascii="Arial" w:hAnsi="Arial" w:cs="Arial"/>
          <w:b/>
          <w:bCs/>
          <w:sz w:val="22"/>
          <w:szCs w:val="22"/>
        </w:rPr>
        <w:t>criteria listed below</w:t>
      </w:r>
      <w:r w:rsidR="002B6F38" w:rsidRPr="002B6F38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3D01949" w14:textId="77777777" w:rsidR="00463C14" w:rsidRPr="002B6F38" w:rsidRDefault="001F4FC2" w:rsidP="00EA58B4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2"/>
          <w:szCs w:val="22"/>
        </w:rPr>
      </w:pPr>
      <w:r w:rsidRPr="002B6F38">
        <w:rPr>
          <w:rFonts w:ascii="Arial" w:hAnsi="Arial" w:cs="Arial"/>
          <w:b/>
          <w:bCs/>
          <w:sz w:val="22"/>
          <w:szCs w:val="22"/>
        </w:rPr>
        <w:t xml:space="preserve">In completing this </w:t>
      </w:r>
      <w:r w:rsidR="005A7779" w:rsidRPr="002B6F38">
        <w:rPr>
          <w:rFonts w:ascii="Arial" w:hAnsi="Arial" w:cs="Arial"/>
          <w:b/>
          <w:bCs/>
          <w:sz w:val="22"/>
          <w:szCs w:val="22"/>
        </w:rPr>
        <w:t>Mandatory Application form</w:t>
      </w:r>
      <w:r w:rsidRPr="002B6F38">
        <w:rPr>
          <w:rFonts w:ascii="Arial" w:hAnsi="Arial" w:cs="Arial"/>
          <w:b/>
          <w:bCs/>
          <w:sz w:val="22"/>
          <w:szCs w:val="22"/>
        </w:rPr>
        <w:t xml:space="preserve">, candidates </w:t>
      </w:r>
      <w:r w:rsidR="002B6F38" w:rsidRPr="002B6F38">
        <w:rPr>
          <w:rFonts w:ascii="Arial" w:hAnsi="Arial" w:cs="Arial"/>
          <w:b/>
          <w:bCs/>
          <w:sz w:val="22"/>
          <w:szCs w:val="22"/>
        </w:rPr>
        <w:t xml:space="preserve">must answer all questions and </w:t>
      </w:r>
      <w:r w:rsidRPr="002B6F38">
        <w:rPr>
          <w:rFonts w:ascii="Arial" w:hAnsi="Arial" w:cs="Arial"/>
          <w:b/>
          <w:bCs/>
          <w:sz w:val="22"/>
          <w:szCs w:val="22"/>
        </w:rPr>
        <w:t>should not exceed the two-page maximum, with a minimum font size of 11pt.</w:t>
      </w:r>
    </w:p>
    <w:p w14:paraId="5DAB6C7B" w14:textId="77777777" w:rsidR="005F00BC" w:rsidRPr="002B6F38" w:rsidRDefault="005F00BC" w:rsidP="005F00BC">
      <w:pPr>
        <w:rPr>
          <w:rFonts w:ascii="Arial" w:hAnsi="Arial" w:cs="Arial"/>
          <w:sz w:val="22"/>
          <w:szCs w:val="22"/>
        </w:rPr>
      </w:pPr>
    </w:p>
    <w:tbl>
      <w:tblPr>
        <w:tblW w:w="10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5F00BC" w:rsidRPr="002B6F38" w14:paraId="2B8D4213" w14:textId="77777777" w:rsidTr="0407362B">
        <w:trPr>
          <w:trHeight w:val="401"/>
        </w:trPr>
        <w:tc>
          <w:tcPr>
            <w:tcW w:w="10052" w:type="dxa"/>
          </w:tcPr>
          <w:p w14:paraId="718BF240" w14:textId="177DEFCD" w:rsidR="00AE1F22" w:rsidRPr="002B6F38" w:rsidRDefault="00AE1F22" w:rsidP="00AE1F22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6BD7092C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Are you legally permitted to work in </w:t>
            </w:r>
            <w:r w:rsidR="67A11759" w:rsidRPr="6BD7092C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the UK</w:t>
            </w:r>
            <w:r w:rsidRPr="6BD7092C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 for the duration of the role? (</w:t>
            </w:r>
            <w:r w:rsidR="008A7B0F" w:rsidRPr="6BD7092C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Answer: </w:t>
            </w:r>
            <w:r w:rsidRPr="6BD7092C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Yes/No/Require Visa</w:t>
            </w:r>
            <w:r w:rsidR="00230141" w:rsidRPr="6BD7092C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/Permit</w:t>
            </w:r>
            <w:r w:rsidRPr="6BD7092C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)</w:t>
            </w:r>
          </w:p>
          <w:p w14:paraId="02EB378F" w14:textId="77777777" w:rsidR="001B6350" w:rsidRPr="002B6F38" w:rsidRDefault="001B6350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w:rsidR="007E6F6B" w:rsidRPr="002B6F38" w14:paraId="6A05A809" w14:textId="77777777" w:rsidTr="0407362B">
        <w:trPr>
          <w:trHeight w:val="401"/>
        </w:trPr>
        <w:tc>
          <w:tcPr>
            <w:tcW w:w="10052" w:type="dxa"/>
          </w:tcPr>
          <w:p w14:paraId="5A39BBE3" w14:textId="77777777" w:rsidR="007E6F6B" w:rsidRPr="002B6F38" w:rsidRDefault="007E6F6B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w:rsidR="001C2E31" w:rsidRPr="002B6F38" w14:paraId="60C0DEC5" w14:textId="77777777" w:rsidTr="0407362B">
        <w:trPr>
          <w:trHeight w:val="401"/>
        </w:trPr>
        <w:tc>
          <w:tcPr>
            <w:tcW w:w="10052" w:type="dxa"/>
          </w:tcPr>
          <w:p w14:paraId="43E5A34A" w14:textId="77777777" w:rsidR="001C2E31" w:rsidRPr="002B6F38" w:rsidRDefault="00AE1F22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 xml:space="preserve">If you answered ‘Yes’ or ‘Require a </w:t>
            </w:r>
            <w:r w:rsidR="00230141"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visa/permit</w:t>
            </w: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’, please specify the type of permission you currently hold (e.g., Irish/EU citizenship, Stamp 1/1G/2/4, Employment Permit).</w:t>
            </w:r>
          </w:p>
        </w:tc>
      </w:tr>
      <w:tr w:rsidR="00AE1F22" w:rsidRPr="002B6F38" w14:paraId="41C8F396" w14:textId="77777777" w:rsidTr="0407362B">
        <w:trPr>
          <w:trHeight w:val="401"/>
        </w:trPr>
        <w:tc>
          <w:tcPr>
            <w:tcW w:w="10052" w:type="dxa"/>
          </w:tcPr>
          <w:p w14:paraId="72A3D3EC" w14:textId="77777777" w:rsidR="00AE1F22" w:rsidRPr="002B6F38" w:rsidRDefault="00AE1F22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w:rsidR="001C2E31" w:rsidRPr="002B6F38" w14:paraId="2937ADFF" w14:textId="77777777" w:rsidTr="0407362B">
        <w:trPr>
          <w:trHeight w:val="401"/>
        </w:trPr>
        <w:tc>
          <w:tcPr>
            <w:tcW w:w="10052" w:type="dxa"/>
          </w:tcPr>
          <w:p w14:paraId="754D3657" w14:textId="77777777" w:rsidR="001C2E31" w:rsidRPr="002B6F38" w:rsidRDefault="001C2E31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2B6F38"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w:rsidR="001C2E31" w:rsidRPr="002B6F38" w14:paraId="0D0B940D" w14:textId="77777777" w:rsidTr="0407362B">
        <w:trPr>
          <w:trHeight w:val="401"/>
        </w:trPr>
        <w:tc>
          <w:tcPr>
            <w:tcW w:w="10052" w:type="dxa"/>
          </w:tcPr>
          <w:p w14:paraId="0E27B00A" w14:textId="77777777" w:rsidR="001C2E31" w:rsidRPr="002B6F38" w:rsidRDefault="001C2E31" w:rsidP="0037135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</w:tr>
      <w:tr w:rsidR="001C2E31" w:rsidRPr="002B6F38" w14:paraId="139ECA1B" w14:textId="77777777" w:rsidTr="0407362B">
        <w:trPr>
          <w:trHeight w:val="401"/>
        </w:trPr>
        <w:tc>
          <w:tcPr>
            <w:tcW w:w="10052" w:type="dxa"/>
          </w:tcPr>
          <w:p w14:paraId="5883B671" w14:textId="7D5108B7" w:rsidR="001C2E31" w:rsidRPr="002B6F38" w:rsidRDefault="73069692" w:rsidP="0407362B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407362B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Proven experience in a relevant role supporting business growth (e.g., market advisory, business development, partnerships, programme delivery, ecosystem/accelerator roles, or commercial strategy), ideally with exposure to Tech and/or Services scaling challenges is essential.</w:t>
            </w:r>
          </w:p>
        </w:tc>
      </w:tr>
      <w:tr w:rsidR="005F00BC" w:rsidRPr="002B6F38" w14:paraId="60061E4C" w14:textId="77777777" w:rsidTr="0407362B">
        <w:trPr>
          <w:trHeight w:val="7125"/>
        </w:trPr>
        <w:tc>
          <w:tcPr>
            <w:tcW w:w="10052" w:type="dxa"/>
          </w:tcPr>
          <w:p w14:paraId="44EAFD9C" w14:textId="77777777" w:rsidR="00D077D4" w:rsidRPr="002B6F38" w:rsidRDefault="00D077D4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94D5A5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EC669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56B9AB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FB0818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9F31CB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128261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486C05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01652C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99056E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99C43A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DBEF00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61D779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F2D8B6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B78278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C39945" w14:textId="77777777" w:rsidR="007E3AF0" w:rsidRPr="002B6F38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507C" w:rsidRPr="002B6F38" w14:paraId="2E41122E" w14:textId="77777777" w:rsidTr="0407362B">
        <w:trPr>
          <w:trHeight w:val="529"/>
        </w:trPr>
        <w:tc>
          <w:tcPr>
            <w:tcW w:w="10052" w:type="dxa"/>
          </w:tcPr>
          <w:p w14:paraId="1DABBCC0" w14:textId="7E185979" w:rsidR="007171DD" w:rsidRPr="002B6F38" w:rsidRDefault="73069692" w:rsidP="0407362B">
            <w:pPr>
              <w:jc w:val="both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val="en-IE"/>
              </w:rPr>
            </w:pPr>
            <w:r w:rsidRPr="0407362B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lastRenderedPageBreak/>
              <w:t>Strong analytical and execution capability: able to gather information from multiple sources (clients, partners, internal stakeholders), synthesise patterns, identify friction points, and translate findings into practical actions and deliverable supports is essential</w:t>
            </w:r>
          </w:p>
        </w:tc>
      </w:tr>
      <w:tr w:rsidR="006B507C" w:rsidRPr="002B6F38" w14:paraId="0562CB0E" w14:textId="77777777" w:rsidTr="0407362B">
        <w:trPr>
          <w:trHeight w:val="6435"/>
        </w:trPr>
        <w:tc>
          <w:tcPr>
            <w:tcW w:w="10052" w:type="dxa"/>
          </w:tcPr>
          <w:p w14:paraId="34CE0A41" w14:textId="77777777" w:rsidR="00864944" w:rsidRPr="002B6F38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EBF3C5" w14:textId="77777777" w:rsidR="00864944" w:rsidRPr="002B6F38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98A12B" w14:textId="77777777" w:rsidR="00864944" w:rsidRPr="002B6F38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46DB82" w14:textId="77777777" w:rsidR="00864944" w:rsidRPr="002B6F38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97CC1D" w14:textId="77777777" w:rsidR="00782E53" w:rsidRPr="002B6F38" w:rsidRDefault="00782E53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0FFD37" w14:textId="77777777" w:rsidR="00BB63A0" w:rsidRPr="002B6F38" w:rsidRDefault="00BB63A0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699379" w14:textId="77777777" w:rsidR="00756226" w:rsidRPr="002B6F38" w:rsidRDefault="00756226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E9F23F" w14:textId="77777777" w:rsidR="00582506" w:rsidRPr="002B6F38" w:rsidRDefault="00582506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72F646" w14:textId="77777777" w:rsidR="00582506" w:rsidRPr="002B6F38" w:rsidRDefault="00582506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CE6F91" w14:textId="77777777" w:rsidR="00032C9E" w:rsidRPr="002B6F38" w:rsidRDefault="00032C9E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CDCEAD" w14:textId="77777777" w:rsidR="00032C9E" w:rsidRPr="002B6F38" w:rsidRDefault="00032C9E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B9E253" w14:textId="77777777" w:rsidR="00032C9E" w:rsidRPr="002B6F38" w:rsidRDefault="00032C9E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DE523C" w14:textId="77777777" w:rsidR="00582506" w:rsidRPr="002B6F38" w:rsidRDefault="00582506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E56223" w14:textId="77777777" w:rsidR="001B41DD" w:rsidRPr="002B6F38" w:rsidRDefault="001B41DD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547A01" w14:textId="77777777" w:rsidR="00582506" w:rsidRPr="002B6F38" w:rsidRDefault="00582506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00BC" w:rsidRPr="002B6F38" w14:paraId="5043CB0F" w14:textId="77777777" w:rsidTr="0407362B">
        <w:trPr>
          <w:trHeight w:val="462"/>
        </w:trPr>
        <w:tc>
          <w:tcPr>
            <w:tcW w:w="10052" w:type="dxa"/>
          </w:tcPr>
          <w:p w14:paraId="07459315" w14:textId="531AD684" w:rsidR="00A16050" w:rsidRPr="002B6F38" w:rsidRDefault="0E83C616" w:rsidP="0407362B">
            <w:pPr>
              <w:jc w:val="both"/>
            </w:pPr>
            <w:r w:rsidRPr="0407362B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 xml:space="preserve">Strong understanding of how companies scale in-market, including common barriers in market entry and growth (networks, routes to market, operating model readiness, and leadership/talent considerations) is essential </w:t>
            </w:r>
            <w:r w:rsidRPr="0407362B">
              <w:rPr>
                <w:rFonts w:ascii="Arial" w:eastAsia="Arial" w:hAnsi="Arial" w:cs="Arial"/>
                <w:noProof/>
                <w:sz w:val="22"/>
                <w:szCs w:val="22"/>
                <w:lang w:val="en-IE"/>
              </w:rPr>
              <w:t xml:space="preserve"> </w:t>
            </w:r>
          </w:p>
        </w:tc>
      </w:tr>
      <w:tr w:rsidR="009861D8" w:rsidRPr="002B6F38" w14:paraId="6537F28F" w14:textId="77777777" w:rsidTr="0407362B">
        <w:trPr>
          <w:trHeight w:val="5865"/>
        </w:trPr>
        <w:tc>
          <w:tcPr>
            <w:tcW w:w="10052" w:type="dxa"/>
          </w:tcPr>
          <w:p w14:paraId="6DFB9E20" w14:textId="66B0D586" w:rsidR="0407362B" w:rsidRDefault="0407362B" w:rsidP="0407362B">
            <w:pPr>
              <w:spacing w:beforeAutospacing="1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70DF9E56" w14:textId="2857CAF8" w:rsidR="0407362B" w:rsidRDefault="0407362B" w:rsidP="0407362B">
            <w:pPr>
              <w:spacing w:beforeAutospacing="1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44E871BC" w14:textId="78263488" w:rsidR="0407362B" w:rsidRDefault="0407362B" w:rsidP="0407362B">
            <w:pPr>
              <w:spacing w:beforeAutospacing="1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144A5D23" w14:textId="27BBBA64" w:rsidR="0407362B" w:rsidRDefault="0407362B" w:rsidP="0407362B">
            <w:pPr>
              <w:spacing w:beforeAutospacing="1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738610EB" w14:textId="184EA57F" w:rsidR="0407362B" w:rsidRDefault="0407362B" w:rsidP="0407362B">
            <w:pPr>
              <w:spacing w:beforeAutospacing="1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637805D2" w14:textId="1D494BF5" w:rsidR="0407362B" w:rsidRDefault="0407362B" w:rsidP="0407362B">
            <w:pPr>
              <w:spacing w:beforeAutospacing="1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463F29E8" w14:textId="7139FFD2" w:rsidR="0407362B" w:rsidRDefault="0407362B" w:rsidP="0407362B">
            <w:pPr>
              <w:spacing w:beforeAutospacing="1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  <w:p w14:paraId="3B7B4B86" w14:textId="236F97C0" w:rsidR="0407362B" w:rsidRDefault="0407362B" w:rsidP="0407362B">
            <w:pPr>
              <w:spacing w:beforeAutospacing="1" w:afterAutospacing="1"/>
              <w:jc w:val="both"/>
              <w:rPr>
                <w:rFonts w:ascii="Arial" w:hAnsi="Arial" w:cs="Arial"/>
                <w:b/>
                <w:bCs/>
                <w:color w:val="2D2D2D"/>
                <w:sz w:val="22"/>
                <w:szCs w:val="22"/>
                <w:lang w:val="en-IE" w:eastAsia="en-IE"/>
              </w:rPr>
            </w:pPr>
          </w:p>
        </w:tc>
      </w:tr>
      <w:tr w:rsidR="0407362B" w14:paraId="21D35B80" w14:textId="77777777" w:rsidTr="0407362B">
        <w:trPr>
          <w:trHeight w:val="450"/>
        </w:trPr>
        <w:tc>
          <w:tcPr>
            <w:tcW w:w="10052" w:type="dxa"/>
          </w:tcPr>
          <w:p w14:paraId="6B598F36" w14:textId="43352C82" w:rsidR="0E83C616" w:rsidRDefault="0E83C616" w:rsidP="0407362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40736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lastRenderedPageBreak/>
              <w:t>Ability to build trusted relationships with senior stakeholders across client companies and third-party organisations, and to convene groups to create practical outcomes (introductions, learning, partnerships, momentum) is essential</w:t>
            </w:r>
          </w:p>
        </w:tc>
      </w:tr>
      <w:tr w:rsidR="0407362B" w14:paraId="031A7701" w14:textId="77777777" w:rsidTr="0407362B">
        <w:trPr>
          <w:trHeight w:val="6345"/>
        </w:trPr>
        <w:tc>
          <w:tcPr>
            <w:tcW w:w="10052" w:type="dxa"/>
          </w:tcPr>
          <w:p w14:paraId="29465A1F" w14:textId="02187739" w:rsidR="0407362B" w:rsidRDefault="0407362B" w:rsidP="040736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B6350" w:rsidRPr="002B6F38" w14:paraId="75DDBAE8" w14:textId="77777777" w:rsidTr="0407362B">
        <w:trPr>
          <w:trHeight w:val="462"/>
        </w:trPr>
        <w:tc>
          <w:tcPr>
            <w:tcW w:w="10052" w:type="dxa"/>
          </w:tcPr>
          <w:p w14:paraId="469D0DDB" w14:textId="6819471F" w:rsidR="4EA023A2" w:rsidRDefault="4EA023A2" w:rsidP="040736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407362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Any additional information you feel is relevant to the functional competencies listed in the job specification</w:t>
            </w:r>
            <w:r w:rsidR="4A2616A2" w:rsidRPr="0407362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</w:tr>
      <w:tr w:rsidR="001B6350" w:rsidRPr="002B6F38" w14:paraId="3A0FF5F2" w14:textId="77777777" w:rsidTr="0407362B">
        <w:trPr>
          <w:trHeight w:val="4374"/>
        </w:trPr>
        <w:tc>
          <w:tcPr>
            <w:tcW w:w="10052" w:type="dxa"/>
          </w:tcPr>
          <w:p w14:paraId="5630AD66" w14:textId="77777777" w:rsidR="007E3AF0" w:rsidRPr="002B6F38" w:rsidRDefault="007E3AF0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1829076" w14:textId="77777777" w:rsidR="006B507C" w:rsidRPr="00A16050" w:rsidRDefault="006B507C" w:rsidP="001F5287">
      <w:pPr>
        <w:rPr>
          <w:rFonts w:ascii="Arial" w:hAnsi="Arial" w:cs="Arial"/>
          <w:b/>
          <w:bCs/>
          <w:sz w:val="20"/>
          <w:szCs w:val="20"/>
        </w:rPr>
      </w:pPr>
    </w:p>
    <w:sectPr w:rsidR="006B507C" w:rsidRPr="00A16050" w:rsidSect="00652723">
      <w:headerReference w:type="default" r:id="rId10"/>
      <w:footerReference w:type="default" r:id="rId11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C8D3" w14:textId="77777777" w:rsidR="006C12BC" w:rsidRDefault="006C12BC" w:rsidP="00652723">
      <w:r>
        <w:separator/>
      </w:r>
    </w:p>
  </w:endnote>
  <w:endnote w:type="continuationSeparator" w:id="0">
    <w:p w14:paraId="52345DAD" w14:textId="77777777" w:rsidR="006C12BC" w:rsidRDefault="006C12BC" w:rsidP="0065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D7092C" w14:paraId="07CFDA71" w14:textId="77777777" w:rsidTr="6BD7092C">
      <w:trPr>
        <w:trHeight w:val="300"/>
      </w:trPr>
      <w:tc>
        <w:tcPr>
          <w:tcW w:w="3005" w:type="dxa"/>
        </w:tcPr>
        <w:p w14:paraId="561B751C" w14:textId="14167E7D" w:rsidR="6BD7092C" w:rsidRDefault="6BD7092C" w:rsidP="6BD7092C">
          <w:pPr>
            <w:pStyle w:val="Header"/>
            <w:ind w:left="-115"/>
          </w:pPr>
        </w:p>
      </w:tc>
      <w:tc>
        <w:tcPr>
          <w:tcW w:w="3005" w:type="dxa"/>
        </w:tcPr>
        <w:p w14:paraId="356B6AC5" w14:textId="0AA14B80" w:rsidR="6BD7092C" w:rsidRDefault="6BD7092C" w:rsidP="6BD7092C">
          <w:pPr>
            <w:pStyle w:val="Header"/>
            <w:jc w:val="center"/>
          </w:pPr>
        </w:p>
      </w:tc>
      <w:tc>
        <w:tcPr>
          <w:tcW w:w="3005" w:type="dxa"/>
        </w:tcPr>
        <w:p w14:paraId="517D3AE9" w14:textId="2326F0B6" w:rsidR="6BD7092C" w:rsidRDefault="6BD7092C" w:rsidP="6BD7092C">
          <w:pPr>
            <w:pStyle w:val="Header"/>
            <w:ind w:right="-115"/>
            <w:jc w:val="right"/>
          </w:pPr>
        </w:p>
      </w:tc>
    </w:tr>
  </w:tbl>
  <w:p w14:paraId="456ECEC7" w14:textId="14FA28AB" w:rsidR="6BD7092C" w:rsidRDefault="6BD7092C" w:rsidP="6BD70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F947" w14:textId="77777777" w:rsidR="006C12BC" w:rsidRDefault="006C12BC" w:rsidP="00652723">
      <w:r>
        <w:separator/>
      </w:r>
    </w:p>
  </w:footnote>
  <w:footnote w:type="continuationSeparator" w:id="0">
    <w:p w14:paraId="1EB043E0" w14:textId="77777777" w:rsidR="006C12BC" w:rsidRDefault="006C12BC" w:rsidP="0065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3B1F" w14:textId="77777777" w:rsidR="00032C9E" w:rsidRDefault="008B5FF1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331DAF1F" wp14:editId="07777777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75A63" w14:textId="43E5A639" w:rsidR="00064E94" w:rsidRPr="009E7914" w:rsidRDefault="6BD7092C" w:rsidP="008A49BA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 w:rsidRPr="6BD7092C">
      <w:rPr>
        <w:rFonts w:ascii="Arial" w:hAnsi="Arial" w:cs="Arial"/>
        <w:b/>
        <w:bCs/>
        <w:sz w:val="22"/>
        <w:szCs w:val="22"/>
      </w:rPr>
      <w:t xml:space="preserve">Mandatory Application Form – 063.EI.26E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916816433">
    <w:abstractNumId w:val="13"/>
  </w:num>
  <w:num w:numId="2" w16cid:durableId="827329257">
    <w:abstractNumId w:val="9"/>
  </w:num>
  <w:num w:numId="3" w16cid:durableId="1104613383">
    <w:abstractNumId w:val="1"/>
  </w:num>
  <w:num w:numId="4" w16cid:durableId="79256444">
    <w:abstractNumId w:val="0"/>
  </w:num>
  <w:num w:numId="5" w16cid:durableId="2138067770">
    <w:abstractNumId w:val="18"/>
  </w:num>
  <w:num w:numId="6" w16cid:durableId="461384211">
    <w:abstractNumId w:val="7"/>
  </w:num>
  <w:num w:numId="7" w16cid:durableId="1362626329">
    <w:abstractNumId w:val="17"/>
  </w:num>
  <w:num w:numId="8" w16cid:durableId="1834488474">
    <w:abstractNumId w:val="19"/>
  </w:num>
  <w:num w:numId="9" w16cid:durableId="1261835556">
    <w:abstractNumId w:val="20"/>
  </w:num>
  <w:num w:numId="10" w16cid:durableId="684982311">
    <w:abstractNumId w:val="23"/>
  </w:num>
  <w:num w:numId="11" w16cid:durableId="327710831">
    <w:abstractNumId w:val="12"/>
  </w:num>
  <w:num w:numId="12" w16cid:durableId="80181009">
    <w:abstractNumId w:val="22"/>
  </w:num>
  <w:num w:numId="13" w16cid:durableId="603267537">
    <w:abstractNumId w:val="4"/>
  </w:num>
  <w:num w:numId="14" w16cid:durableId="306593261">
    <w:abstractNumId w:val="4"/>
  </w:num>
  <w:num w:numId="15" w16cid:durableId="1619294617">
    <w:abstractNumId w:val="11"/>
  </w:num>
  <w:num w:numId="16" w16cid:durableId="1101140922">
    <w:abstractNumId w:val="26"/>
  </w:num>
  <w:num w:numId="17" w16cid:durableId="2072189031">
    <w:abstractNumId w:val="8"/>
  </w:num>
  <w:num w:numId="18" w16cid:durableId="1325619420">
    <w:abstractNumId w:val="25"/>
  </w:num>
  <w:num w:numId="19" w16cid:durableId="1229614640">
    <w:abstractNumId w:val="2"/>
  </w:num>
  <w:num w:numId="20" w16cid:durableId="1967201483">
    <w:abstractNumId w:val="3"/>
  </w:num>
  <w:num w:numId="21" w16cid:durableId="1050304328">
    <w:abstractNumId w:val="5"/>
  </w:num>
  <w:num w:numId="22" w16cid:durableId="567763754">
    <w:abstractNumId w:val="24"/>
  </w:num>
  <w:num w:numId="23" w16cid:durableId="11806153">
    <w:abstractNumId w:val="21"/>
  </w:num>
  <w:num w:numId="24" w16cid:durableId="1262487837">
    <w:abstractNumId w:val="15"/>
  </w:num>
  <w:num w:numId="25" w16cid:durableId="1487940137">
    <w:abstractNumId w:val="10"/>
  </w:num>
  <w:num w:numId="26" w16cid:durableId="853808238">
    <w:abstractNumId w:val="14"/>
  </w:num>
  <w:num w:numId="27" w16cid:durableId="1766339516">
    <w:abstractNumId w:val="16"/>
  </w:num>
  <w:num w:numId="28" w16cid:durableId="1673876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6DB2"/>
    <w:rsid w:val="00032C9E"/>
    <w:rsid w:val="000432AF"/>
    <w:rsid w:val="00046BB9"/>
    <w:rsid w:val="00061EFC"/>
    <w:rsid w:val="00064E94"/>
    <w:rsid w:val="00092E58"/>
    <w:rsid w:val="000A18FE"/>
    <w:rsid w:val="000B6702"/>
    <w:rsid w:val="000C1803"/>
    <w:rsid w:val="000E0882"/>
    <w:rsid w:val="000F17D4"/>
    <w:rsid w:val="001054B0"/>
    <w:rsid w:val="00106041"/>
    <w:rsid w:val="00123AA4"/>
    <w:rsid w:val="00127A28"/>
    <w:rsid w:val="00153DA4"/>
    <w:rsid w:val="001601FF"/>
    <w:rsid w:val="00167059"/>
    <w:rsid w:val="00175A36"/>
    <w:rsid w:val="00192804"/>
    <w:rsid w:val="001A36B2"/>
    <w:rsid w:val="001B41DD"/>
    <w:rsid w:val="001B6350"/>
    <w:rsid w:val="001C0C06"/>
    <w:rsid w:val="001C2E31"/>
    <w:rsid w:val="001C3C60"/>
    <w:rsid w:val="001D0420"/>
    <w:rsid w:val="001D2E1C"/>
    <w:rsid w:val="001E1CC5"/>
    <w:rsid w:val="001F4FC2"/>
    <w:rsid w:val="001F5287"/>
    <w:rsid w:val="00216632"/>
    <w:rsid w:val="00230141"/>
    <w:rsid w:val="00243E25"/>
    <w:rsid w:val="00266B6A"/>
    <w:rsid w:val="00276F7F"/>
    <w:rsid w:val="002939E3"/>
    <w:rsid w:val="002B2873"/>
    <w:rsid w:val="002B610C"/>
    <w:rsid w:val="002B6F38"/>
    <w:rsid w:val="002C15C5"/>
    <w:rsid w:val="002C48C0"/>
    <w:rsid w:val="002D3AF5"/>
    <w:rsid w:val="002E580E"/>
    <w:rsid w:val="002E6F3F"/>
    <w:rsid w:val="0030408B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D0C7D"/>
    <w:rsid w:val="003E24B6"/>
    <w:rsid w:val="003E463B"/>
    <w:rsid w:val="003E563E"/>
    <w:rsid w:val="003F0CED"/>
    <w:rsid w:val="003F558A"/>
    <w:rsid w:val="00406261"/>
    <w:rsid w:val="00410731"/>
    <w:rsid w:val="00427603"/>
    <w:rsid w:val="00444EA7"/>
    <w:rsid w:val="00463C14"/>
    <w:rsid w:val="00480EC8"/>
    <w:rsid w:val="0049192D"/>
    <w:rsid w:val="004D06EC"/>
    <w:rsid w:val="004E3FE8"/>
    <w:rsid w:val="004F08FD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A7779"/>
    <w:rsid w:val="005F00BC"/>
    <w:rsid w:val="0062112F"/>
    <w:rsid w:val="00624495"/>
    <w:rsid w:val="00652723"/>
    <w:rsid w:val="0065642B"/>
    <w:rsid w:val="0066618A"/>
    <w:rsid w:val="006A15F7"/>
    <w:rsid w:val="006A5529"/>
    <w:rsid w:val="006B507C"/>
    <w:rsid w:val="006B55BF"/>
    <w:rsid w:val="006C12BC"/>
    <w:rsid w:val="006C16F0"/>
    <w:rsid w:val="006D5C46"/>
    <w:rsid w:val="006E1ECA"/>
    <w:rsid w:val="00706825"/>
    <w:rsid w:val="00707E5F"/>
    <w:rsid w:val="007171DD"/>
    <w:rsid w:val="00735427"/>
    <w:rsid w:val="007378B2"/>
    <w:rsid w:val="00742B6A"/>
    <w:rsid w:val="00745DD6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7E6F6B"/>
    <w:rsid w:val="0080159F"/>
    <w:rsid w:val="00807DDF"/>
    <w:rsid w:val="00814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A7B0F"/>
    <w:rsid w:val="008B5FF1"/>
    <w:rsid w:val="008C0F1F"/>
    <w:rsid w:val="008C7D60"/>
    <w:rsid w:val="008D1094"/>
    <w:rsid w:val="008E0346"/>
    <w:rsid w:val="008F0DF8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59D"/>
    <w:rsid w:val="009969A5"/>
    <w:rsid w:val="009A2E6C"/>
    <w:rsid w:val="009E7914"/>
    <w:rsid w:val="00A16050"/>
    <w:rsid w:val="00A212C5"/>
    <w:rsid w:val="00A25B31"/>
    <w:rsid w:val="00A83C56"/>
    <w:rsid w:val="00A9041E"/>
    <w:rsid w:val="00A90B2F"/>
    <w:rsid w:val="00A92087"/>
    <w:rsid w:val="00AB1F71"/>
    <w:rsid w:val="00AD404B"/>
    <w:rsid w:val="00AD7381"/>
    <w:rsid w:val="00AE1F22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C5D0D"/>
    <w:rsid w:val="00BD27E7"/>
    <w:rsid w:val="00BD5D84"/>
    <w:rsid w:val="00BF1B4A"/>
    <w:rsid w:val="00C04F87"/>
    <w:rsid w:val="00C51056"/>
    <w:rsid w:val="00C64121"/>
    <w:rsid w:val="00C67041"/>
    <w:rsid w:val="00C719D9"/>
    <w:rsid w:val="00C90A05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C0655"/>
    <w:rsid w:val="00DD03F5"/>
    <w:rsid w:val="00E003DE"/>
    <w:rsid w:val="00E038BF"/>
    <w:rsid w:val="00E07873"/>
    <w:rsid w:val="00E16DE4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D57"/>
    <w:rsid w:val="00F27FE2"/>
    <w:rsid w:val="00F479FA"/>
    <w:rsid w:val="00F67012"/>
    <w:rsid w:val="00F732E3"/>
    <w:rsid w:val="00F75B30"/>
    <w:rsid w:val="00F9475B"/>
    <w:rsid w:val="00FA74F2"/>
    <w:rsid w:val="00FC5711"/>
    <w:rsid w:val="00FC724A"/>
    <w:rsid w:val="00FE7BE3"/>
    <w:rsid w:val="00FF094F"/>
    <w:rsid w:val="00FF2A90"/>
    <w:rsid w:val="0407362B"/>
    <w:rsid w:val="0E83C616"/>
    <w:rsid w:val="288D18B3"/>
    <w:rsid w:val="4A2616A2"/>
    <w:rsid w:val="4EA023A2"/>
    <w:rsid w:val="51484BE5"/>
    <w:rsid w:val="600A8EF2"/>
    <w:rsid w:val="65B5E5D6"/>
    <w:rsid w:val="67A11759"/>
    <w:rsid w:val="6BD7092C"/>
    <w:rsid w:val="73069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C4EEF"/>
  <w15:chartTrackingRefBased/>
  <w15:docId w15:val="{0572BEDC-3A43-4F44-B7E0-3719317C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06fd6-d8b3-4770-b616-8956002dd5b4">
      <Terms xmlns="http://schemas.microsoft.com/office/infopath/2007/PartnerControls"/>
    </lcf76f155ced4ddcb4097134ff3c332f>
    <TaxCatchAll xmlns="3b14d73d-75aa-442d-b4c5-ad9c15507a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9" ma:contentTypeDescription="Create a new document." ma:contentTypeScope="" ma:versionID="09c46a8a5e87c80764202c02d7faa571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7cf26dcdd70ede1878842da4119f9ca7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78460-4A0B-4792-98D6-F12C64F4E307}">
  <ds:schemaRefs>
    <ds:schemaRef ds:uri="http://schemas.microsoft.com/office/2006/metadata/properties"/>
    <ds:schemaRef ds:uri="http://schemas.microsoft.com/office/infopath/2007/PartnerControls"/>
    <ds:schemaRef ds:uri="2ab06fd6-d8b3-4770-b616-8956002dd5b4"/>
    <ds:schemaRef ds:uri="3b14d73d-75aa-442d-b4c5-ad9c15507af7"/>
  </ds:schemaRefs>
</ds:datastoreItem>
</file>

<file path=customXml/itemProps2.xml><?xml version="1.0" encoding="utf-8"?>
<ds:datastoreItem xmlns:ds="http://schemas.openxmlformats.org/officeDocument/2006/customXml" ds:itemID="{BD81C916-0AF9-4639-B31B-432882676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6A011-7E6F-4FEF-B70E-E12307570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1733</Characters>
  <Application>Microsoft Office Word</Application>
  <DocSecurity>4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Fanning, Catherine</cp:lastModifiedBy>
  <cp:revision>2</cp:revision>
  <cp:lastPrinted>2018-01-11T20:52:00Z</cp:lastPrinted>
  <dcterms:created xsi:type="dcterms:W3CDTF">2026-05-25T09:26:00Z</dcterms:created>
  <dcterms:modified xsi:type="dcterms:W3CDTF">2026-05-25T09:26:00Z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-512252368</vt:i4>
  </property>
  <property fmtid="{D5CDD505-2E9C-101B-9397-08002B2CF9AE}" pid="3" name="_NewReviewCycle">
    <vt:lpwstr/>
  </property>
  <property fmtid="{D5CDD505-2E9C-101B-9397-08002B2CF9AE}" pid="4" name="_EmailSubject">
    <vt:lpwstr>Role to be advertised on the website today</vt:lpwstr>
  </property>
  <property fmtid="{D5CDD505-2E9C-101B-9397-08002B2CF9AE}" pid="5" name="_AuthorEmail">
    <vt:lpwstr>TalentAcquisition@enterprise-ireland.com</vt:lpwstr>
  </property>
  <property fmtid="{D5CDD505-2E9C-101B-9397-08002B2CF9AE}" pid="6" name="_AuthorEmailDisplayName">
    <vt:lpwstr>Talent Acquisition</vt:lpwstr>
  </property>
  <property fmtid="{D5CDD505-2E9C-101B-9397-08002B2CF9AE}" pid="7" name="_PreviousAdHocReviewCycleID">
    <vt:i4>-1874960046</vt:i4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_ReviewingToolsShownOnce">
    <vt:lpwstr/>
  </property>
</Properties>
</file>