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875930" w:rsidR="00E003DE" w:rsidP="00652723" w:rsidRDefault="00E003DE" w14:paraId="672A6659" wp14:textId="77777777">
      <w:pPr>
        <w:tabs>
          <w:tab w:val="left" w:pos="2160"/>
        </w:tabs>
        <w:ind w:left="-426" w:right="-574"/>
        <w:rPr>
          <w:rFonts w:ascii="Calibri" w:hAnsi="Calibri" w:cs="Calibri"/>
          <w:b/>
          <w:bCs/>
        </w:rPr>
      </w:pPr>
    </w:p>
    <w:p xmlns:wp14="http://schemas.microsoft.com/office/word/2010/wordml" w:rsidRPr="00875930" w:rsidR="005F00BC" w:rsidP="00652723" w:rsidRDefault="005F00BC" w14:paraId="4D97FFE7" wp14:textId="77777777">
      <w:pPr>
        <w:tabs>
          <w:tab w:val="left" w:pos="2160"/>
        </w:tabs>
        <w:ind w:left="-426" w:right="-574"/>
        <w:rPr>
          <w:rFonts w:ascii="Calibri" w:hAnsi="Calibri" w:cs="Calibri"/>
          <w:bCs/>
        </w:rPr>
      </w:pPr>
      <w:r w:rsidRPr="00875930">
        <w:rPr>
          <w:rFonts w:ascii="Calibri" w:hAnsi="Calibri" w:cs="Calibri"/>
          <w:b/>
          <w:bCs/>
        </w:rPr>
        <w:t>Applicant Name:</w:t>
      </w:r>
      <w:r w:rsidRPr="00875930" w:rsidR="00D94D33">
        <w:rPr>
          <w:rFonts w:ascii="Calibri" w:hAnsi="Calibri" w:cs="Calibri"/>
          <w:b/>
          <w:bCs/>
        </w:rPr>
        <w:t xml:space="preserve"> ___________________________________________________________________</w:t>
      </w:r>
      <w:r w:rsidRPr="00875930">
        <w:rPr>
          <w:rFonts w:ascii="Calibri" w:hAnsi="Calibri" w:cs="Calibri"/>
          <w:b/>
          <w:bCs/>
        </w:rPr>
        <w:tab/>
      </w:r>
    </w:p>
    <w:p xmlns:wp14="http://schemas.microsoft.com/office/word/2010/wordml" w:rsidRPr="00875930" w:rsidR="00D6352F" w:rsidP="005F00BC" w:rsidRDefault="00D6352F" w14:paraId="0A37501D" wp14:textId="77777777">
      <w:pPr>
        <w:tabs>
          <w:tab w:val="left" w:pos="2160"/>
        </w:tabs>
        <w:ind w:left="2262" w:right="-574" w:hanging="2622"/>
        <w:rPr>
          <w:rFonts w:ascii="Calibri" w:hAnsi="Calibri" w:cs="Calibri"/>
          <w:b/>
          <w:bCs/>
          <w:sz w:val="18"/>
          <w:szCs w:val="20"/>
        </w:rPr>
      </w:pPr>
    </w:p>
    <w:p xmlns:wp14="http://schemas.microsoft.com/office/word/2010/wordml" w:rsidR="005F00BC" w:rsidP="00EA58B4" w:rsidRDefault="005F00BC" w14:paraId="0BBF063E" wp14:textId="77777777">
      <w:pPr>
        <w:ind w:right="-46"/>
        <w:jc w:val="center"/>
        <w:rPr>
          <w:rFonts w:ascii="Arial" w:hAnsi="Arial" w:cs="Arial"/>
          <w:b/>
          <w:bCs/>
          <w:sz w:val="20"/>
          <w:szCs w:val="20"/>
        </w:rPr>
      </w:pPr>
      <w:r w:rsidRPr="00E003DE">
        <w:rPr>
          <w:rFonts w:ascii="Arial" w:hAnsi="Arial" w:cs="Arial"/>
          <w:b/>
          <w:bCs/>
          <w:sz w:val="20"/>
          <w:szCs w:val="20"/>
        </w:rPr>
        <w:t xml:space="preserve">Outline, on </w:t>
      </w:r>
      <w:r w:rsidRPr="00E003DE" w:rsidR="0080159F">
        <w:rPr>
          <w:rFonts w:ascii="Arial" w:hAnsi="Arial" w:cs="Arial"/>
          <w:b/>
          <w:bCs/>
          <w:sz w:val="20"/>
          <w:szCs w:val="20"/>
        </w:rPr>
        <w:t>two</w:t>
      </w:r>
      <w:r w:rsidRPr="00E003DE">
        <w:rPr>
          <w:rFonts w:ascii="Arial" w:hAnsi="Arial" w:cs="Arial"/>
          <w:b/>
          <w:bCs/>
          <w:sz w:val="20"/>
          <w:szCs w:val="20"/>
        </w:rPr>
        <w:t xml:space="preserve"> page</w:t>
      </w:r>
      <w:r w:rsidRPr="00E003DE" w:rsidR="0080159F">
        <w:rPr>
          <w:rFonts w:ascii="Arial" w:hAnsi="Arial" w:cs="Arial"/>
          <w:b/>
          <w:bCs/>
          <w:sz w:val="20"/>
          <w:szCs w:val="20"/>
        </w:rPr>
        <w:t>s</w:t>
      </w:r>
      <w:r w:rsidRPr="00E003DE">
        <w:rPr>
          <w:rFonts w:ascii="Arial" w:hAnsi="Arial" w:cs="Arial"/>
          <w:b/>
          <w:bCs/>
          <w:sz w:val="20"/>
          <w:szCs w:val="20"/>
        </w:rPr>
        <w:t xml:space="preserve"> in bullet point format, where you believe</w:t>
      </w:r>
      <w:r w:rsidR="00463C14">
        <w:rPr>
          <w:rFonts w:ascii="Arial" w:hAnsi="Arial" w:cs="Arial"/>
          <w:b/>
          <w:bCs/>
          <w:sz w:val="20"/>
          <w:szCs w:val="20"/>
        </w:rPr>
        <w:t xml:space="preserve"> </w:t>
      </w:r>
      <w:r w:rsidRPr="00E003DE">
        <w:rPr>
          <w:rFonts w:ascii="Arial" w:hAnsi="Arial" w:cs="Arial"/>
          <w:b/>
          <w:bCs/>
          <w:sz w:val="20"/>
          <w:szCs w:val="20"/>
        </w:rPr>
        <w:t>your skills and experience meet the</w:t>
      </w:r>
      <w:r w:rsidR="00463C14">
        <w:rPr>
          <w:rFonts w:ascii="Arial" w:hAnsi="Arial" w:cs="Arial"/>
          <w:b/>
          <w:bCs/>
          <w:sz w:val="20"/>
          <w:szCs w:val="20"/>
        </w:rPr>
        <w:t xml:space="preserve"> </w:t>
      </w:r>
      <w:r w:rsidR="001F5287">
        <w:rPr>
          <w:rFonts w:ascii="Arial" w:hAnsi="Arial" w:cs="Arial"/>
          <w:b/>
          <w:bCs/>
          <w:sz w:val="20"/>
          <w:szCs w:val="20"/>
        </w:rPr>
        <w:t xml:space="preserve">essential </w:t>
      </w:r>
      <w:r w:rsidR="00A212C5">
        <w:rPr>
          <w:rFonts w:ascii="Arial" w:hAnsi="Arial" w:cs="Arial"/>
          <w:b/>
          <w:bCs/>
          <w:sz w:val="20"/>
          <w:szCs w:val="20"/>
        </w:rPr>
        <w:t xml:space="preserve">functional competency </w:t>
      </w:r>
      <w:r w:rsidRPr="00E003DE">
        <w:rPr>
          <w:rFonts w:ascii="Arial" w:hAnsi="Arial" w:cs="Arial"/>
          <w:b/>
          <w:bCs/>
          <w:sz w:val="20"/>
          <w:szCs w:val="20"/>
        </w:rPr>
        <w:t>criteria listed below</w:t>
      </w:r>
      <w:r w:rsidR="00E003DE">
        <w:rPr>
          <w:rFonts w:ascii="Arial" w:hAnsi="Arial" w:cs="Arial"/>
          <w:b/>
          <w:bCs/>
          <w:sz w:val="20"/>
          <w:szCs w:val="20"/>
        </w:rPr>
        <w:t>:</w:t>
      </w:r>
    </w:p>
    <w:p xmlns:wp14="http://schemas.microsoft.com/office/word/2010/wordml" w:rsidR="00463C14" w:rsidP="00EA58B4" w:rsidRDefault="001F4FC2" w14:paraId="5ED35D34" wp14:textId="77777777">
      <w:pPr>
        <w:tabs>
          <w:tab w:val="left" w:pos="-360"/>
        </w:tabs>
        <w:ind w:right="95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 completing this Supporting Document, candidates should not exceed the two-page maximum, with a minimum font size of 11pt.</w:t>
      </w:r>
    </w:p>
    <w:p xmlns:wp14="http://schemas.microsoft.com/office/word/2010/wordml" w:rsidR="005F00BC" w:rsidP="005F00BC" w:rsidRDefault="005F00BC" w14:paraId="5DAB6C7B" wp14:textId="77777777"/>
    <w:tbl>
      <w:tblPr>
        <w:tblW w:w="10052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052"/>
      </w:tblGrid>
      <w:tr xmlns:wp14="http://schemas.microsoft.com/office/word/2010/wordml" w:rsidRPr="00A16050" w:rsidR="005F00BC" w:rsidTr="21CFC843" w14:paraId="2305AD6C" wp14:textId="77777777">
        <w:trPr>
          <w:trHeight w:val="401"/>
        </w:trPr>
        <w:tc>
          <w:tcPr>
            <w:tcW w:w="10052" w:type="dxa"/>
            <w:tcMar/>
          </w:tcPr>
          <w:p w:rsidRPr="00123AA4" w:rsidR="001B6350" w:rsidP="0037135D" w:rsidRDefault="001C2E31" w14:paraId="65E90564" wp14:textId="77777777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  <w:t xml:space="preserve"> I have permission </w:t>
            </w:r>
            <w:r w:rsidR="00406261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  <w:t xml:space="preserve">to live and 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  <w:t>work in the location of this role at the time of application. (Answer Yes/No)</w:t>
            </w:r>
          </w:p>
        </w:tc>
      </w:tr>
      <w:tr xmlns:wp14="http://schemas.microsoft.com/office/word/2010/wordml" w:rsidRPr="00A16050" w:rsidR="001C2E31" w:rsidTr="21CFC843" w14:paraId="02EB378F" wp14:textId="77777777">
        <w:trPr>
          <w:trHeight w:val="401"/>
        </w:trPr>
        <w:tc>
          <w:tcPr>
            <w:tcW w:w="10052" w:type="dxa"/>
            <w:tcMar/>
          </w:tcPr>
          <w:p w:rsidRPr="00123AA4" w:rsidR="001C2E31" w:rsidP="0037135D" w:rsidRDefault="001C2E31" w14:paraId="6A05A809" wp14:textId="77777777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</w:pPr>
          </w:p>
        </w:tc>
      </w:tr>
      <w:tr xmlns:wp14="http://schemas.microsoft.com/office/word/2010/wordml" w:rsidRPr="00A16050" w:rsidR="001C2E31" w:rsidTr="21CFC843" w14:paraId="2937ADFF" wp14:textId="77777777">
        <w:trPr>
          <w:trHeight w:val="401"/>
        </w:trPr>
        <w:tc>
          <w:tcPr>
            <w:tcW w:w="10052" w:type="dxa"/>
            <w:tcMar/>
          </w:tcPr>
          <w:p w:rsidRPr="00123AA4" w:rsidR="001C2E31" w:rsidP="0037135D" w:rsidRDefault="001C2E31" w14:paraId="754D3657" wp14:textId="1AC24674">
            <w:pPr>
              <w:rPr>
                <w:rFonts w:ascii="Arial" w:hAnsi="Arial" w:cs="Arial"/>
                <w:b w:val="1"/>
                <w:bCs w:val="1"/>
                <w:noProof/>
                <w:sz w:val="20"/>
                <w:szCs w:val="20"/>
                <w:lang w:val="en-IE"/>
              </w:rPr>
            </w:pPr>
            <w:r w:rsidRPr="7A9246C2" w:rsidR="001C2E31">
              <w:rPr>
                <w:rFonts w:ascii="Arial" w:hAnsi="Arial" w:cs="Arial"/>
                <w:b w:val="1"/>
                <w:bCs w:val="1"/>
                <w:noProof/>
                <w:sz w:val="20"/>
                <w:szCs w:val="20"/>
                <w:lang w:val="en-IE"/>
              </w:rPr>
              <w:t>I understand the starting salary is</w:t>
            </w:r>
            <w:r w:rsidRPr="7A9246C2" w:rsidR="7941AC10">
              <w:rPr>
                <w:rFonts w:ascii="Arial" w:hAnsi="Arial" w:cs="Arial"/>
                <w:b w:val="1"/>
                <w:bCs w:val="1"/>
                <w:noProof/>
                <w:sz w:val="20"/>
                <w:szCs w:val="20"/>
                <w:lang w:val="en-IE"/>
              </w:rPr>
              <w:t xml:space="preserve"> non- negotiable</w:t>
            </w:r>
            <w:r w:rsidRPr="7A9246C2" w:rsidR="001C2E31">
              <w:rPr>
                <w:rFonts w:ascii="Arial" w:hAnsi="Arial" w:cs="Arial"/>
                <w:b w:val="1"/>
                <w:bCs w:val="1"/>
                <w:noProof/>
                <w:sz w:val="20"/>
                <w:szCs w:val="20"/>
                <w:lang w:val="en-IE"/>
              </w:rPr>
              <w:t xml:space="preserve"> at the minimum point of the relevant scale, unless rules around starting pay for current civil/public sector employees apply. (Answer Yes/No)</w:t>
            </w:r>
          </w:p>
        </w:tc>
      </w:tr>
      <w:tr xmlns:wp14="http://schemas.microsoft.com/office/word/2010/wordml" w:rsidRPr="00A16050" w:rsidR="001C2E31" w:rsidTr="21CFC843" w14:paraId="5A39BBE3" wp14:textId="77777777">
        <w:trPr>
          <w:trHeight w:val="401"/>
        </w:trPr>
        <w:tc>
          <w:tcPr>
            <w:tcW w:w="10052" w:type="dxa"/>
            <w:tcMar/>
          </w:tcPr>
          <w:p w:rsidRPr="00123AA4" w:rsidR="001C2E31" w:rsidP="0037135D" w:rsidRDefault="001C2E31" w14:paraId="41C8F396" wp14:textId="77777777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</w:pPr>
          </w:p>
        </w:tc>
      </w:tr>
      <w:tr xmlns:wp14="http://schemas.microsoft.com/office/word/2010/wordml" w:rsidRPr="00A16050" w:rsidR="001C2E31" w:rsidTr="21CFC843" w14:paraId="72A3D3EC" wp14:textId="77777777">
        <w:trPr>
          <w:trHeight w:val="401"/>
        </w:trPr>
        <w:tc>
          <w:tcPr>
            <w:tcW w:w="10052" w:type="dxa"/>
            <w:tcMar/>
          </w:tcPr>
          <w:p w:rsidRPr="00123AA4" w:rsidR="001C2E31" w:rsidP="21CFC843" w:rsidRDefault="001C2E31" w14:paraId="0D0B940D" wp14:textId="1D6D7149">
            <w:pPr>
              <w:rPr>
                <w:rFonts w:ascii="Arial" w:hAnsi="Arial" w:eastAsia="Times New Roman" w:cs="Arial"/>
                <w:b w:val="1"/>
                <w:bCs w:val="1"/>
                <w:noProof/>
                <w:sz w:val="20"/>
                <w:szCs w:val="20"/>
                <w:lang w:val="en-IE"/>
              </w:rPr>
            </w:pPr>
            <w:r w:rsidRPr="21CFC843" w:rsidR="6E58691F"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noProof/>
                <w:color w:val="000000" w:themeColor="text1" w:themeTint="FF" w:themeShade="FF"/>
                <w:sz w:val="20"/>
                <w:szCs w:val="20"/>
                <w:lang w:val="en-US"/>
              </w:rPr>
              <w:t>Excellent administrative, coordination and organisational skills and experience, with the ability to structure and manage work effectively in a fast-paced environment is essential.</w:t>
            </w:r>
          </w:p>
        </w:tc>
      </w:tr>
      <w:tr xmlns:wp14="http://schemas.microsoft.com/office/word/2010/wordml" w:rsidRPr="00A16050" w:rsidR="005F00BC" w:rsidTr="21CFC843" w14:paraId="0E27B00A" wp14:textId="77777777">
        <w:trPr>
          <w:trHeight w:val="4207"/>
        </w:trPr>
        <w:tc>
          <w:tcPr>
            <w:tcW w:w="10052" w:type="dxa"/>
            <w:tcMar/>
          </w:tcPr>
          <w:p w:rsidRPr="00A16050" w:rsidR="00D077D4" w:rsidP="00EA2388" w:rsidRDefault="00D077D4" w14:paraId="60061E4C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16050" w:rsidR="007E3AF0" w:rsidP="00EA2388" w:rsidRDefault="007E3AF0" w14:paraId="44EAFD9C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16050" w:rsidR="007E3AF0" w:rsidP="00EA2388" w:rsidRDefault="007E3AF0" w14:paraId="4B94D5A5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16050" w:rsidR="007E3AF0" w:rsidP="00EA2388" w:rsidRDefault="007E3AF0" w14:paraId="3DEEC669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16050" w:rsidR="007E3AF0" w:rsidP="00EA2388" w:rsidRDefault="007E3AF0" w14:paraId="3656B9AB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16050" w:rsidR="007E3AF0" w:rsidP="00EA2388" w:rsidRDefault="007E3AF0" w14:paraId="45FB0818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16050" w:rsidR="007E3AF0" w:rsidP="00EA2388" w:rsidRDefault="007E3AF0" w14:paraId="049F31CB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16050" w:rsidR="007E3AF0" w:rsidP="00EA2388" w:rsidRDefault="007E3AF0" w14:paraId="53128261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16050" w:rsidR="007E3AF0" w:rsidP="00EA2388" w:rsidRDefault="007E3AF0" w14:paraId="62486C05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16050" w:rsidR="007E3AF0" w:rsidP="00EA2388" w:rsidRDefault="007E3AF0" w14:paraId="4101652C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16050" w:rsidR="007E3AF0" w:rsidP="00EA2388" w:rsidRDefault="007E3AF0" w14:paraId="4B99056E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16050" w:rsidR="007E3AF0" w:rsidP="00EA2388" w:rsidRDefault="007E3AF0" w14:paraId="1299C43A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16050" w:rsidR="007E3AF0" w:rsidP="00EA2388" w:rsidRDefault="007E3AF0" w14:paraId="4DDBEF00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16050" w:rsidR="007E3AF0" w:rsidP="00EA2388" w:rsidRDefault="007E3AF0" w14:paraId="3461D779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16050" w:rsidR="007E3AF0" w:rsidP="00EA2388" w:rsidRDefault="007E3AF0" w14:paraId="3CF2D8B6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16050" w:rsidR="007E3AF0" w:rsidP="00EA2388" w:rsidRDefault="007E3AF0" w14:paraId="0FB78278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16050" w:rsidR="007E3AF0" w:rsidP="00EA2388" w:rsidRDefault="007E3AF0" w14:paraId="1FC39945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E3AF0" w:rsidP="00EA2388" w:rsidRDefault="007E3AF0" w14:paraId="0562CB0E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16050" w:rsidR="00FF094F" w:rsidP="00EA2388" w:rsidRDefault="00FF094F" w14:paraId="34CE0A41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16050" w:rsidR="007E3AF0" w:rsidP="00EA2388" w:rsidRDefault="007E3AF0" w14:paraId="62EBF3C5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xmlns:wp14="http://schemas.microsoft.com/office/word/2010/wordml" w:rsidRPr="00A16050" w:rsidR="006B507C" w:rsidTr="21CFC843" w14:paraId="6D98A12B" wp14:textId="77777777">
        <w:trPr>
          <w:trHeight w:val="529"/>
        </w:trPr>
        <w:tc>
          <w:tcPr>
            <w:tcW w:w="10052" w:type="dxa"/>
            <w:tcMar/>
          </w:tcPr>
          <w:p w:rsidRPr="00123AA4" w:rsidR="007171DD" w:rsidP="21CFC843" w:rsidRDefault="007171DD" w14:paraId="2946DB82" wp14:textId="3BCF3C3A">
            <w:pPr>
              <w:tabs>
                <w:tab w:val="left" w:pos="284"/>
              </w:tabs>
              <w:jc w:val="both"/>
              <w:rPr>
                <w:rFonts w:ascii="Arial" w:hAnsi="Arial" w:eastAsia="Times New Roman" w:cs="Arial"/>
                <w:b w:val="1"/>
                <w:bCs w:val="1"/>
                <w:noProof/>
                <w:sz w:val="20"/>
                <w:szCs w:val="20"/>
                <w:lang w:val="en-IE"/>
              </w:rPr>
            </w:pPr>
            <w:r w:rsidRPr="21CFC843" w:rsidR="6E58691F"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noProof/>
                <w:color w:val="000000" w:themeColor="text1" w:themeTint="FF" w:themeShade="FF"/>
                <w:sz w:val="20"/>
                <w:szCs w:val="20"/>
                <w:lang w:val="en-US"/>
              </w:rPr>
              <w:t>Strong attention to detail and accuracy, ensuring high standards in the preparation, review and maintenance of documentation, data and records is essential.</w:t>
            </w:r>
          </w:p>
        </w:tc>
      </w:tr>
      <w:tr xmlns:wp14="http://schemas.microsoft.com/office/word/2010/wordml" w:rsidRPr="00A16050" w:rsidR="006B507C" w:rsidTr="21CFC843" w14:paraId="5997CC1D" wp14:textId="77777777">
        <w:trPr>
          <w:trHeight w:val="2937"/>
        </w:trPr>
        <w:tc>
          <w:tcPr>
            <w:tcW w:w="10052" w:type="dxa"/>
            <w:tcMar/>
          </w:tcPr>
          <w:p w:rsidRPr="00A16050" w:rsidR="00864944" w:rsidP="00A25B31" w:rsidRDefault="00864944" w14:paraId="110FFD37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16050" w:rsidR="00864944" w:rsidP="00A25B31" w:rsidRDefault="00864944" w14:paraId="6B699379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16050" w:rsidR="00864944" w:rsidP="00A25B31" w:rsidRDefault="00864944" w14:paraId="3FE9F23F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16050" w:rsidR="00864944" w:rsidP="00A25B31" w:rsidRDefault="00864944" w14:paraId="1F72F646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16050" w:rsidR="00864944" w:rsidP="00A25B31" w:rsidRDefault="00864944" w14:paraId="08CE6F91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16050" w:rsidR="00EA2388" w:rsidP="00A25B31" w:rsidRDefault="00EA2388" w14:paraId="61CDCEAD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16050" w:rsidR="00864944" w:rsidP="00A25B31" w:rsidRDefault="00864944" w14:paraId="6BB9E253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16050" w:rsidR="00864944" w:rsidP="00A25B31" w:rsidRDefault="00864944" w14:paraId="23DE523C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16050" w:rsidR="00782E53" w:rsidP="00A25B31" w:rsidRDefault="00782E53" w14:paraId="52E56223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16050" w:rsidR="00BB63A0" w:rsidP="00A25B31" w:rsidRDefault="00BB63A0" w14:paraId="07547A01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56226" w:rsidP="00A25B31" w:rsidRDefault="00756226" w14:paraId="5043CB0F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82506" w:rsidP="00A25B31" w:rsidRDefault="00582506" w14:paraId="07459315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82506" w:rsidP="00A25B31" w:rsidRDefault="00582506" w14:paraId="6537F28F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32C9E" w:rsidP="00A25B31" w:rsidRDefault="00032C9E" w14:paraId="6DFB9E20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32C9E" w:rsidP="00A25B31" w:rsidRDefault="00032C9E" w14:paraId="70DF9E56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32C9E" w:rsidP="00A25B31" w:rsidRDefault="00032C9E" w14:paraId="44E871BC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82506" w:rsidP="00A25B31" w:rsidRDefault="00582506" w14:paraId="144A5D23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B41DD" w:rsidP="00A25B31" w:rsidRDefault="001B41DD" w14:paraId="738610EB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16050" w:rsidR="00582506" w:rsidP="00A25B31" w:rsidRDefault="00582506" w14:paraId="637805D2" wp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xmlns:wp14="http://schemas.microsoft.com/office/word/2010/wordml" w:rsidRPr="00A16050" w:rsidR="005F00BC" w:rsidTr="21CFC843" w14:paraId="463F29E8" wp14:textId="77777777">
        <w:trPr>
          <w:trHeight w:val="462"/>
        </w:trPr>
        <w:tc>
          <w:tcPr>
            <w:tcW w:w="10052" w:type="dxa"/>
            <w:tcMar/>
          </w:tcPr>
          <w:p w:rsidRPr="00064E94" w:rsidR="00A16050" w:rsidP="21CFC843" w:rsidRDefault="00A16050" w14:paraId="3B7B4B86" wp14:textId="56F0F505">
            <w:pPr>
              <w:tabs>
                <w:tab w:val="left" w:pos="284"/>
              </w:tabs>
              <w:rPr>
                <w:rFonts w:ascii="Arial" w:hAnsi="Arial" w:eastAsia="Times New Roman" w:cs="Arial"/>
                <w:b w:val="1"/>
                <w:bCs w:val="1"/>
                <w:noProof/>
                <w:sz w:val="20"/>
                <w:szCs w:val="20"/>
                <w:lang w:val="en-IE"/>
              </w:rPr>
            </w:pPr>
            <w:r w:rsidRPr="21CFC843" w:rsidR="6E58691F">
              <w:rPr>
                <w:rFonts w:ascii="Arial" w:hAnsi="Arial" w:eastAsia="Times New Roman" w:cs="Arial"/>
                <w:b w:val="1"/>
                <w:bCs w:val="1"/>
                <w:i w:val="0"/>
                <w:iCs w:val="0"/>
                <w:caps w:val="0"/>
                <w:smallCaps w:val="0"/>
                <w:noProof/>
                <w:color w:val="000000" w:themeColor="text1" w:themeTint="FF" w:themeShade="FF"/>
                <w:sz w:val="20"/>
                <w:szCs w:val="20"/>
                <w:lang w:val="en-US"/>
              </w:rPr>
              <w:t>Ability to manage competing priorities under tight deadlines, demonstrating flexibility, resilience and a cooperative approach in the effective management of workload and priorities is essential.</w:t>
            </w:r>
          </w:p>
        </w:tc>
      </w:tr>
      <w:tr xmlns:wp14="http://schemas.microsoft.com/office/word/2010/wordml" w:rsidRPr="00A16050" w:rsidR="009861D8" w:rsidTr="21CFC843" w14:paraId="3A0FF5F2" wp14:textId="77777777">
        <w:trPr>
          <w:trHeight w:val="2825"/>
        </w:trPr>
        <w:tc>
          <w:tcPr>
            <w:tcW w:w="10052" w:type="dxa"/>
            <w:tcMar/>
          </w:tcPr>
          <w:p w:rsidR="009861D8" w:rsidP="00EA2388" w:rsidRDefault="009861D8" w14:paraId="5630AD66" wp14:textId="77777777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:rsidR="00032C9E" w:rsidP="00EA2388" w:rsidRDefault="00032C9E" w14:paraId="61829076" wp14:textId="77777777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:rsidR="00032C9E" w:rsidP="00EA2388" w:rsidRDefault="00032C9E" w14:paraId="2BA226A1" wp14:textId="77777777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:rsidR="009600C6" w:rsidP="00EA2388" w:rsidRDefault="009600C6" w14:paraId="17AD93B2" wp14:textId="77777777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:rsidR="009600C6" w:rsidP="00EA2388" w:rsidRDefault="009600C6" w14:paraId="0DE4B5B7" wp14:textId="77777777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:rsidR="009600C6" w:rsidP="00EA2388" w:rsidRDefault="009600C6" w14:paraId="66204FF1" wp14:textId="77777777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:rsidR="009600C6" w:rsidP="00EA2388" w:rsidRDefault="009600C6" w14:paraId="2DBF0D7D" wp14:textId="77777777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:rsidRPr="00A16050" w:rsidR="009600C6" w:rsidP="00EA2388" w:rsidRDefault="009600C6" w14:paraId="6B62F1B3" wp14:textId="77777777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</w:tc>
      </w:tr>
      <w:tr xmlns:wp14="http://schemas.microsoft.com/office/word/2010/wordml" w:rsidRPr="00A16050" w:rsidR="001B6350" w:rsidTr="21CFC843" w14:paraId="75DDBAE8" wp14:textId="77777777">
        <w:trPr>
          <w:trHeight w:val="462"/>
        </w:trPr>
        <w:tc>
          <w:tcPr>
            <w:tcW w:w="10052" w:type="dxa"/>
            <w:tcMar/>
          </w:tcPr>
          <w:p w:rsidRPr="00A16050" w:rsidR="001B6350" w:rsidP="005330B0" w:rsidRDefault="001B6350" w14:paraId="469D0DDB" wp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1605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Any additional information you feel is relevant to the functional competencies listed in the job specification</w:t>
            </w:r>
            <w:r w:rsidRPr="00A16050" w:rsidR="00175A3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.</w:t>
            </w:r>
          </w:p>
        </w:tc>
      </w:tr>
      <w:tr xmlns:wp14="http://schemas.microsoft.com/office/word/2010/wordml" w:rsidRPr="00A16050" w:rsidR="001B6350" w:rsidTr="21CFC843" w14:paraId="02F2C34E" wp14:textId="77777777">
        <w:trPr>
          <w:trHeight w:val="4374"/>
        </w:trPr>
        <w:tc>
          <w:tcPr>
            <w:tcW w:w="10052" w:type="dxa"/>
            <w:tcMar/>
          </w:tcPr>
          <w:p w:rsidRPr="00A16050" w:rsidR="001B6350" w:rsidP="001B6350" w:rsidRDefault="001B6350" w14:paraId="680A4E5D" wp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Pr="00A16050" w:rsidR="007E3AF0" w:rsidP="001B6350" w:rsidRDefault="007E3AF0" w14:paraId="19219836" wp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Pr="00A16050" w:rsidR="007E3AF0" w:rsidP="001B6350" w:rsidRDefault="007E3AF0" w14:paraId="296FEF7D" wp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Pr="00A16050" w:rsidR="007E3AF0" w:rsidP="001B6350" w:rsidRDefault="007E3AF0" w14:paraId="7194DBDC" wp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Pr="00A16050" w:rsidR="007E3AF0" w:rsidP="001B6350" w:rsidRDefault="007E3AF0" w14:paraId="769D0D3C" wp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</w:tbl>
    <w:p xmlns:wp14="http://schemas.microsoft.com/office/word/2010/wordml" w:rsidRPr="00A16050" w:rsidR="006B507C" w:rsidP="001F5287" w:rsidRDefault="006B507C" w14:paraId="54CD245A" wp14:textId="77777777">
      <w:pPr>
        <w:rPr>
          <w:rFonts w:ascii="Arial" w:hAnsi="Arial" w:cs="Arial"/>
          <w:b/>
          <w:bCs/>
          <w:sz w:val="20"/>
          <w:szCs w:val="20"/>
        </w:rPr>
      </w:pPr>
    </w:p>
    <w:sectPr w:rsidRPr="00A16050" w:rsidR="006B507C" w:rsidSect="00652723">
      <w:headerReference w:type="default" r:id="rId9"/>
      <w:pgSz w:w="11906" w:h="16838" w:orient="portrait"/>
      <w:pgMar w:top="851" w:right="1440" w:bottom="1440" w:left="1440" w:header="709" w:footer="709" w:gutter="0"/>
      <w:cols w:space="708"/>
      <w:docGrid w:linePitch="360"/>
      <w:footerReference w:type="default" r:id="R88d6da26f70b4bc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5A3DBD" w:rsidP="00652723" w:rsidRDefault="005A3DBD" w14:paraId="1231BE67" wp14:textId="77777777">
      <w:r>
        <w:separator/>
      </w:r>
    </w:p>
  </w:endnote>
  <w:endnote w:type="continuationSeparator" w:id="0">
    <w:p xmlns:wp14="http://schemas.microsoft.com/office/word/2010/wordml" w:rsidR="005A3DBD" w:rsidP="00652723" w:rsidRDefault="005A3DBD" w14:paraId="36FEB5B0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umanist 77 7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1CFC843" w:rsidTr="21CFC843" w14:paraId="4758DE1B">
      <w:trPr>
        <w:trHeight w:val="300"/>
      </w:trPr>
      <w:tc>
        <w:tcPr>
          <w:tcW w:w="3005" w:type="dxa"/>
          <w:tcMar/>
        </w:tcPr>
        <w:p w:rsidR="21CFC843" w:rsidP="21CFC843" w:rsidRDefault="21CFC843" w14:paraId="22C13E71" w14:textId="11C82A8D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1CFC843" w:rsidP="21CFC843" w:rsidRDefault="21CFC843" w14:paraId="33E1A29A" w14:textId="4B1405C7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1CFC843" w:rsidP="21CFC843" w:rsidRDefault="21CFC843" w14:paraId="7790A941" w14:textId="6FB1F9AA">
          <w:pPr>
            <w:pStyle w:val="Header"/>
            <w:bidi w:val="0"/>
            <w:ind w:right="-115"/>
            <w:jc w:val="right"/>
          </w:pPr>
        </w:p>
      </w:tc>
    </w:tr>
  </w:tbl>
  <w:p w:rsidR="21CFC843" w:rsidP="21CFC843" w:rsidRDefault="21CFC843" w14:paraId="37625412" w14:textId="6E905016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5A3DBD" w:rsidP="00652723" w:rsidRDefault="005A3DBD" w14:paraId="30D7AA69" wp14:textId="77777777">
      <w:r>
        <w:separator/>
      </w:r>
    </w:p>
  </w:footnote>
  <w:footnote w:type="continuationSeparator" w:id="0">
    <w:p xmlns:wp14="http://schemas.microsoft.com/office/word/2010/wordml" w:rsidR="005A3DBD" w:rsidP="00652723" w:rsidRDefault="005A3DBD" w14:paraId="7196D064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032C9E" w:rsidP="008A49BA" w:rsidRDefault="003A3E45" w14:paraId="7C753B1F" wp14:textId="77777777">
    <w:pPr>
      <w:tabs>
        <w:tab w:val="left" w:pos="2160"/>
      </w:tabs>
      <w:ind w:left="-720" w:right="-574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noProof/>
        <w:sz w:val="22"/>
        <w:szCs w:val="22"/>
      </w:rPr>
      <w:drawing>
        <wp:anchor xmlns:wp14="http://schemas.microsoft.com/office/word/2010/wordprocessingDrawing" distT="0" distB="0" distL="114300" distR="114300" simplePos="0" relativeHeight="251657728" behindDoc="1" locked="0" layoutInCell="1" allowOverlap="1" wp14:anchorId="53D5F280" wp14:editId="7777777">
          <wp:simplePos x="0" y="0"/>
          <wp:positionH relativeFrom="column">
            <wp:posOffset>-556260</wp:posOffset>
          </wp:positionH>
          <wp:positionV relativeFrom="paragraph">
            <wp:posOffset>-206375</wp:posOffset>
          </wp:positionV>
          <wp:extent cx="1054735" cy="287020"/>
          <wp:effectExtent l="0" t="0" r="0" b="0"/>
          <wp:wrapTight wrapText="bothSides">
            <wp:wrapPolygon edited="0">
              <wp:start x="1170" y="0"/>
              <wp:lineTo x="0" y="11469"/>
              <wp:lineTo x="0" y="20071"/>
              <wp:lineTo x="16775" y="20071"/>
              <wp:lineTo x="21067" y="10035"/>
              <wp:lineTo x="21067" y="1434"/>
              <wp:lineTo x="19116" y="0"/>
              <wp:lineTo x="117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287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xmlns:wp14="http://schemas.microsoft.com/office/word/2010/wordml" w:rsidRPr="009E7914" w:rsidR="00064E94" w:rsidP="008A49BA" w:rsidRDefault="000E0882" w14:paraId="4AA3771E" wp14:textId="4223168B">
    <w:pPr>
      <w:tabs>
        <w:tab w:val="left" w:pos="2160"/>
      </w:tabs>
      <w:ind w:left="-720" w:right="-574"/>
      <w:jc w:val="center"/>
      <w:rPr>
        <w:rFonts w:ascii="Arial" w:hAnsi="Arial" w:cs="Arial"/>
        <w:b w:val="1"/>
        <w:bCs w:val="1"/>
        <w:sz w:val="22"/>
        <w:szCs w:val="22"/>
      </w:rPr>
    </w:pPr>
    <w:r w:rsidRPr="21CFC843" w:rsidR="21CFC843">
      <w:rPr>
        <w:rFonts w:ascii="Arial" w:hAnsi="Arial" w:cs="Arial"/>
        <w:b w:val="1"/>
        <w:bCs w:val="1"/>
        <w:sz w:val="22"/>
        <w:szCs w:val="22"/>
      </w:rPr>
      <w:t>Supporting Document</w:t>
    </w:r>
    <w:r w:rsidRPr="21CFC843" w:rsidR="21CFC843">
      <w:rPr>
        <w:rFonts w:ascii="Arial" w:hAnsi="Arial" w:cs="Arial"/>
        <w:b w:val="1"/>
        <w:bCs w:val="1"/>
        <w:sz w:val="22"/>
        <w:szCs w:val="22"/>
      </w:rPr>
      <w:t xml:space="preserve"> </w:t>
    </w:r>
    <w:r w:rsidRPr="21CFC843" w:rsidR="21CFC843">
      <w:rPr>
        <w:rFonts w:ascii="Arial" w:hAnsi="Arial" w:cs="Arial"/>
        <w:b w:val="1"/>
        <w:bCs w:val="1"/>
        <w:sz w:val="22"/>
        <w:szCs w:val="22"/>
      </w:rPr>
      <w:t xml:space="preserve">- </w:t>
    </w:r>
    <w:r w:rsidRPr="21CFC843" w:rsidR="21CFC843">
      <w:rPr>
        <w:rFonts w:ascii="Arial" w:hAnsi="Arial" w:cs="Arial"/>
        <w:b w:val="1"/>
        <w:bCs w:val="1"/>
        <w:sz w:val="22"/>
        <w:szCs w:val="22"/>
      </w:rPr>
      <w:t>EI.</w:t>
    </w:r>
    <w:r w:rsidRPr="21CFC843" w:rsidR="21CFC843">
      <w:rPr>
        <w:rFonts w:ascii="Arial" w:hAnsi="Arial" w:cs="Arial"/>
        <w:b w:val="1"/>
        <w:bCs w:val="1"/>
        <w:sz w:val="22"/>
        <w:szCs w:val="22"/>
      </w:rPr>
      <w:t>011.26E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53F4"/>
    <w:multiLevelType w:val="hybridMultilevel"/>
    <w:tmpl w:val="1FFEA3E8"/>
    <w:lvl w:ilvl="0" w:tplc="18090001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1" w15:restartNumberingAfterBreak="0">
    <w:nsid w:val="05BF22D8"/>
    <w:multiLevelType w:val="hybridMultilevel"/>
    <w:tmpl w:val="EEA23CD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E33868E"/>
    <w:multiLevelType w:val="hybridMultilevel"/>
    <w:tmpl w:val="12FD0B6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1C44F49"/>
    <w:multiLevelType w:val="hybridMultilevel"/>
    <w:tmpl w:val="7280144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4F359F1"/>
    <w:multiLevelType w:val="hybridMultilevel"/>
    <w:tmpl w:val="E7623846"/>
    <w:lvl w:ilvl="0" w:tplc="1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8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8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8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8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8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9503B15"/>
    <w:multiLevelType w:val="hybridMultilevel"/>
    <w:tmpl w:val="B3DA42A8"/>
    <w:lvl w:ilvl="0" w:tplc="18090001">
      <w:start w:val="1"/>
      <w:numFmt w:val="bullet"/>
      <w:lvlText w:val=""/>
      <w:lvlJc w:val="left"/>
      <w:pPr>
        <w:ind w:left="218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938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658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378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098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818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538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258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5978" w:hanging="360"/>
      </w:pPr>
      <w:rPr>
        <w:rFonts w:hint="default" w:ascii="Wingdings" w:hAnsi="Wingdings"/>
      </w:rPr>
    </w:lvl>
  </w:abstractNum>
  <w:abstractNum w:abstractNumId="6" w15:restartNumberingAfterBreak="0">
    <w:nsid w:val="1CCA1C54"/>
    <w:multiLevelType w:val="hybridMultilevel"/>
    <w:tmpl w:val="F200B15A"/>
    <w:lvl w:ilvl="0" w:tplc="18090001">
      <w:start w:val="1"/>
      <w:numFmt w:val="bullet"/>
      <w:lvlText w:val=""/>
      <w:lvlJc w:val="left"/>
      <w:pPr>
        <w:ind w:left="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7" w15:restartNumberingAfterBreak="0">
    <w:nsid w:val="1CEC2E03"/>
    <w:multiLevelType w:val="hybridMultilevel"/>
    <w:tmpl w:val="BB7C06FE"/>
    <w:lvl w:ilvl="0" w:tplc="1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4FF7BA9"/>
    <w:multiLevelType w:val="hybridMultilevel"/>
    <w:tmpl w:val="9EA21478"/>
    <w:lvl w:ilvl="0" w:tplc="04090001">
      <w:start w:val="1"/>
      <w:numFmt w:val="bullet"/>
      <w:lvlText w:val=""/>
      <w:lvlJc w:val="left"/>
      <w:pPr>
        <w:ind w:left="11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hint="default" w:ascii="Wingdings" w:hAnsi="Wingdings"/>
      </w:rPr>
    </w:lvl>
  </w:abstractNum>
  <w:abstractNum w:abstractNumId="9" w15:restartNumberingAfterBreak="0">
    <w:nsid w:val="2A1F1AEB"/>
    <w:multiLevelType w:val="hybridMultilevel"/>
    <w:tmpl w:val="C63696D6"/>
    <w:lvl w:ilvl="0" w:tplc="1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2B60413C"/>
    <w:multiLevelType w:val="hybridMultilevel"/>
    <w:tmpl w:val="B2C6D9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FD54BC9"/>
    <w:multiLevelType w:val="multilevel"/>
    <w:tmpl w:val="2326D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33C975BA"/>
    <w:multiLevelType w:val="hybridMultilevel"/>
    <w:tmpl w:val="6706E1E8"/>
    <w:lvl w:ilvl="0" w:tplc="1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8CA6128"/>
    <w:multiLevelType w:val="hybridMultilevel"/>
    <w:tmpl w:val="EF0C1FD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3C7A444F"/>
    <w:multiLevelType w:val="hybridMultilevel"/>
    <w:tmpl w:val="76E0EC9A"/>
    <w:lvl w:ilvl="0" w:tplc="1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3CE6E2A0"/>
    <w:multiLevelType w:val="hybridMultilevel"/>
    <w:tmpl w:val="944DD70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AF54D0E"/>
    <w:multiLevelType w:val="hybridMultilevel"/>
    <w:tmpl w:val="867602B2"/>
    <w:lvl w:ilvl="0" w:tplc="18090001">
      <w:start w:val="1"/>
      <w:numFmt w:val="bullet"/>
      <w:lvlText w:val=""/>
      <w:lvlJc w:val="left"/>
      <w:pPr>
        <w:ind w:left="1364" w:hanging="360"/>
      </w:pPr>
      <w:rPr>
        <w:rFonts w:hint="default" w:ascii="Symbol" w:hAnsi="Symbol"/>
      </w:rPr>
    </w:lvl>
    <w:lvl w:ilvl="1" w:tplc="18090003">
      <w:start w:val="1"/>
      <w:numFmt w:val="bullet"/>
      <w:lvlText w:val="o"/>
      <w:lvlJc w:val="left"/>
      <w:pPr>
        <w:ind w:left="2084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804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3524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4244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964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684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6404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7124" w:hanging="360"/>
      </w:pPr>
      <w:rPr>
        <w:rFonts w:hint="default" w:ascii="Wingdings" w:hAnsi="Wingdings"/>
      </w:rPr>
    </w:lvl>
  </w:abstractNum>
  <w:abstractNum w:abstractNumId="17" w15:restartNumberingAfterBreak="0">
    <w:nsid w:val="50772743"/>
    <w:multiLevelType w:val="hybridMultilevel"/>
    <w:tmpl w:val="01684444"/>
    <w:lvl w:ilvl="0" w:tplc="1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4C25406"/>
    <w:multiLevelType w:val="hybridMultilevel"/>
    <w:tmpl w:val="6944DF74"/>
    <w:lvl w:ilvl="0" w:tplc="0809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hint="default" w:ascii="Symbol" w:hAnsi="Symbol"/>
      </w:rPr>
    </w:lvl>
    <w:lvl w:ilvl="1" w:tplc="18090003">
      <w:start w:val="1"/>
      <w:numFmt w:val="bullet"/>
      <w:lvlText w:val="o"/>
      <w:lvlJc w:val="left"/>
      <w:pPr>
        <w:ind w:left="1932" w:hanging="360"/>
      </w:pPr>
      <w:rPr>
        <w:rFonts w:hint="default" w:ascii="Courier New" w:hAnsi="Courier New"/>
      </w:rPr>
    </w:lvl>
    <w:lvl w:ilvl="2" w:tplc="18090005" w:tentative="1">
      <w:start w:val="1"/>
      <w:numFmt w:val="bullet"/>
      <w:lvlText w:val=""/>
      <w:lvlJc w:val="left"/>
      <w:pPr>
        <w:ind w:left="2652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3372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4092" w:hanging="360"/>
      </w:pPr>
      <w:rPr>
        <w:rFonts w:hint="default" w:ascii="Courier New" w:hAnsi="Courier New"/>
      </w:rPr>
    </w:lvl>
    <w:lvl w:ilvl="5" w:tplc="18090005" w:tentative="1">
      <w:start w:val="1"/>
      <w:numFmt w:val="bullet"/>
      <w:lvlText w:val=""/>
      <w:lvlJc w:val="left"/>
      <w:pPr>
        <w:ind w:left="4812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532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6252" w:hanging="360"/>
      </w:pPr>
      <w:rPr>
        <w:rFonts w:hint="default" w:ascii="Courier New" w:hAnsi="Courier New"/>
      </w:rPr>
    </w:lvl>
    <w:lvl w:ilvl="8" w:tplc="18090005" w:tentative="1">
      <w:start w:val="1"/>
      <w:numFmt w:val="bullet"/>
      <w:lvlText w:val=""/>
      <w:lvlJc w:val="left"/>
      <w:pPr>
        <w:ind w:left="6972" w:hanging="360"/>
      </w:pPr>
      <w:rPr>
        <w:rFonts w:hint="default" w:ascii="Wingdings" w:hAnsi="Wingdings"/>
      </w:rPr>
    </w:lvl>
  </w:abstractNum>
  <w:abstractNum w:abstractNumId="19" w15:restartNumberingAfterBreak="0">
    <w:nsid w:val="56A41B95"/>
    <w:multiLevelType w:val="hybridMultilevel"/>
    <w:tmpl w:val="B3A68936"/>
    <w:lvl w:ilvl="0" w:tplc="1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574377D9"/>
    <w:multiLevelType w:val="hybridMultilevel"/>
    <w:tmpl w:val="349CAED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5FA035C3"/>
    <w:multiLevelType w:val="hybridMultilevel"/>
    <w:tmpl w:val="940E58E4"/>
    <w:lvl w:ilvl="0" w:tplc="18090001">
      <w:start w:val="1"/>
      <w:numFmt w:val="bullet"/>
      <w:lvlText w:val=""/>
      <w:lvlJc w:val="left"/>
      <w:pPr>
        <w:ind w:left="578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hint="default" w:ascii="Wingdings" w:hAnsi="Wingdings"/>
      </w:rPr>
    </w:lvl>
  </w:abstractNum>
  <w:abstractNum w:abstractNumId="22" w15:restartNumberingAfterBreak="0">
    <w:nsid w:val="6B6D15C0"/>
    <w:multiLevelType w:val="hybridMultilevel"/>
    <w:tmpl w:val="14427CDA"/>
    <w:lvl w:ilvl="0" w:tplc="18090001">
      <w:start w:val="1"/>
      <w:numFmt w:val="bullet"/>
      <w:lvlText w:val=""/>
      <w:lvlJc w:val="left"/>
      <w:pPr>
        <w:ind w:left="18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90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62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34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06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78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50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22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5940" w:hanging="360"/>
      </w:pPr>
      <w:rPr>
        <w:rFonts w:hint="default" w:ascii="Wingdings" w:hAnsi="Wingdings"/>
      </w:rPr>
    </w:lvl>
  </w:abstractNum>
  <w:abstractNum w:abstractNumId="23" w15:restartNumberingAfterBreak="0">
    <w:nsid w:val="6B805FC0"/>
    <w:multiLevelType w:val="hybridMultilevel"/>
    <w:tmpl w:val="12F459BC"/>
    <w:lvl w:ilvl="0" w:tplc="1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EA214AC"/>
    <w:multiLevelType w:val="hybridMultilevel"/>
    <w:tmpl w:val="8ED6499E"/>
    <w:lvl w:ilvl="0" w:tplc="18090001">
      <w:start w:val="1"/>
      <w:numFmt w:val="bullet"/>
      <w:lvlText w:val=""/>
      <w:lvlJc w:val="left"/>
      <w:pPr>
        <w:ind w:left="218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938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658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378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098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818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538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258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5978" w:hanging="360"/>
      </w:pPr>
      <w:rPr>
        <w:rFonts w:hint="default" w:ascii="Wingdings" w:hAnsi="Wingdings"/>
      </w:rPr>
    </w:lvl>
  </w:abstractNum>
  <w:abstractNum w:abstractNumId="25" w15:restartNumberingAfterBreak="0">
    <w:nsid w:val="70E722EB"/>
    <w:multiLevelType w:val="hybridMultilevel"/>
    <w:tmpl w:val="3C3C4B36"/>
    <w:lvl w:ilvl="0" w:tplc="08090001">
      <w:start w:val="1"/>
      <w:numFmt w:val="bullet"/>
      <w:lvlText w:val=""/>
      <w:lvlJc w:val="left"/>
      <w:pPr>
        <w:tabs>
          <w:tab w:val="num" w:pos="-142"/>
        </w:tabs>
        <w:ind w:left="-142" w:hanging="360"/>
      </w:pPr>
      <w:rPr>
        <w:rFonts w:hint="default" w:ascii="Symbol" w:hAnsi="Symbol"/>
      </w:rPr>
    </w:lvl>
    <w:lvl w:ilvl="1" w:tplc="18090003">
      <w:start w:val="1"/>
      <w:numFmt w:val="bullet"/>
      <w:lvlText w:val="o"/>
      <w:lvlJc w:val="left"/>
      <w:pPr>
        <w:ind w:left="938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658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378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098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818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538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258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5978" w:hanging="360"/>
      </w:pPr>
      <w:rPr>
        <w:rFonts w:hint="default" w:ascii="Wingdings" w:hAnsi="Wingdings"/>
      </w:rPr>
    </w:lvl>
  </w:abstractNum>
  <w:abstractNum w:abstractNumId="26" w15:restartNumberingAfterBreak="0">
    <w:nsid w:val="7D8D51A0"/>
    <w:multiLevelType w:val="hybridMultilevel"/>
    <w:tmpl w:val="5E7E94E8"/>
    <w:lvl w:ilvl="0" w:tplc="18090001">
      <w:start w:val="1"/>
      <w:numFmt w:val="bullet"/>
      <w:lvlText w:val=""/>
      <w:lvlJc w:val="left"/>
      <w:pPr>
        <w:ind w:left="294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hint="default" w:ascii="Wingdings" w:hAnsi="Wingdings"/>
      </w:rPr>
    </w:lvl>
  </w:abstractNum>
  <w:num w:numId="1" w16cid:durableId="1326974436">
    <w:abstractNumId w:val="13"/>
  </w:num>
  <w:num w:numId="2" w16cid:durableId="770317053">
    <w:abstractNumId w:val="9"/>
  </w:num>
  <w:num w:numId="3" w16cid:durableId="528418029">
    <w:abstractNumId w:val="1"/>
  </w:num>
  <w:num w:numId="4" w16cid:durableId="933586823">
    <w:abstractNumId w:val="0"/>
  </w:num>
  <w:num w:numId="5" w16cid:durableId="41640547">
    <w:abstractNumId w:val="18"/>
  </w:num>
  <w:num w:numId="6" w16cid:durableId="1261523476">
    <w:abstractNumId w:val="7"/>
  </w:num>
  <w:num w:numId="7" w16cid:durableId="501317559">
    <w:abstractNumId w:val="17"/>
  </w:num>
  <w:num w:numId="8" w16cid:durableId="1504710346">
    <w:abstractNumId w:val="19"/>
  </w:num>
  <w:num w:numId="9" w16cid:durableId="368578816">
    <w:abstractNumId w:val="20"/>
  </w:num>
  <w:num w:numId="10" w16cid:durableId="1916355180">
    <w:abstractNumId w:val="23"/>
  </w:num>
  <w:num w:numId="11" w16cid:durableId="1540052208">
    <w:abstractNumId w:val="12"/>
  </w:num>
  <w:num w:numId="12" w16cid:durableId="1326938036">
    <w:abstractNumId w:val="22"/>
  </w:num>
  <w:num w:numId="13" w16cid:durableId="14359514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842741740">
    <w:abstractNumId w:val="4"/>
  </w:num>
  <w:num w:numId="15" w16cid:durableId="2065636572">
    <w:abstractNumId w:val="11"/>
  </w:num>
  <w:num w:numId="16" w16cid:durableId="1378509936">
    <w:abstractNumId w:val="26"/>
  </w:num>
  <w:num w:numId="17" w16cid:durableId="2030713728">
    <w:abstractNumId w:val="8"/>
  </w:num>
  <w:num w:numId="18" w16cid:durableId="1706641178">
    <w:abstractNumId w:val="25"/>
  </w:num>
  <w:num w:numId="19" w16cid:durableId="1743211903">
    <w:abstractNumId w:val="2"/>
  </w:num>
  <w:num w:numId="20" w16cid:durableId="1474592121">
    <w:abstractNumId w:val="3"/>
  </w:num>
  <w:num w:numId="21" w16cid:durableId="1418862840">
    <w:abstractNumId w:val="5"/>
  </w:num>
  <w:num w:numId="22" w16cid:durableId="205679203">
    <w:abstractNumId w:val="24"/>
  </w:num>
  <w:num w:numId="23" w16cid:durableId="686754271">
    <w:abstractNumId w:val="21"/>
  </w:num>
  <w:num w:numId="24" w16cid:durableId="1474827619">
    <w:abstractNumId w:val="15"/>
  </w:num>
  <w:num w:numId="25" w16cid:durableId="751465965">
    <w:abstractNumId w:val="10"/>
  </w:num>
  <w:num w:numId="26" w16cid:durableId="1581211870">
    <w:abstractNumId w:val="14"/>
  </w:num>
  <w:num w:numId="27" w16cid:durableId="1859465609">
    <w:abstractNumId w:val="16"/>
  </w:num>
  <w:num w:numId="28" w16cid:durableId="365062986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73"/>
    <w:rsid w:val="000073B4"/>
    <w:rsid w:val="0001017D"/>
    <w:rsid w:val="00016DB2"/>
    <w:rsid w:val="00032C9E"/>
    <w:rsid w:val="000432AF"/>
    <w:rsid w:val="00046BB9"/>
    <w:rsid w:val="00061EFC"/>
    <w:rsid w:val="00064E94"/>
    <w:rsid w:val="00092E58"/>
    <w:rsid w:val="000A18FE"/>
    <w:rsid w:val="000B6702"/>
    <w:rsid w:val="000C1803"/>
    <w:rsid w:val="000E0882"/>
    <w:rsid w:val="000F17D4"/>
    <w:rsid w:val="00123AA4"/>
    <w:rsid w:val="00127A28"/>
    <w:rsid w:val="00153DA4"/>
    <w:rsid w:val="001601FF"/>
    <w:rsid w:val="00167059"/>
    <w:rsid w:val="00175A36"/>
    <w:rsid w:val="00192804"/>
    <w:rsid w:val="001A36B2"/>
    <w:rsid w:val="001B41DD"/>
    <w:rsid w:val="001B6350"/>
    <w:rsid w:val="001C2E31"/>
    <w:rsid w:val="001C3C60"/>
    <w:rsid w:val="001D0420"/>
    <w:rsid w:val="001D2E1C"/>
    <w:rsid w:val="001E1CC5"/>
    <w:rsid w:val="001F4FC2"/>
    <w:rsid w:val="001F5287"/>
    <w:rsid w:val="00216632"/>
    <w:rsid w:val="00243E25"/>
    <w:rsid w:val="00266B6A"/>
    <w:rsid w:val="00276F7F"/>
    <w:rsid w:val="002939E3"/>
    <w:rsid w:val="002B2873"/>
    <w:rsid w:val="002B610C"/>
    <w:rsid w:val="002C15C5"/>
    <w:rsid w:val="002C48C0"/>
    <w:rsid w:val="002D3AF5"/>
    <w:rsid w:val="002E580E"/>
    <w:rsid w:val="002E6F3F"/>
    <w:rsid w:val="0030408B"/>
    <w:rsid w:val="00354E37"/>
    <w:rsid w:val="00355537"/>
    <w:rsid w:val="0037135D"/>
    <w:rsid w:val="0037329A"/>
    <w:rsid w:val="0038337A"/>
    <w:rsid w:val="00385F19"/>
    <w:rsid w:val="003A3E45"/>
    <w:rsid w:val="003A5C38"/>
    <w:rsid w:val="003B607A"/>
    <w:rsid w:val="003C7EE4"/>
    <w:rsid w:val="003D0C7D"/>
    <w:rsid w:val="003E24B6"/>
    <w:rsid w:val="003E463B"/>
    <w:rsid w:val="003E563E"/>
    <w:rsid w:val="003F0CED"/>
    <w:rsid w:val="003F558A"/>
    <w:rsid w:val="00406261"/>
    <w:rsid w:val="00410731"/>
    <w:rsid w:val="00427603"/>
    <w:rsid w:val="00444EA7"/>
    <w:rsid w:val="00463C14"/>
    <w:rsid w:val="00480EC8"/>
    <w:rsid w:val="0049192D"/>
    <w:rsid w:val="004D06EC"/>
    <w:rsid w:val="004E3FE8"/>
    <w:rsid w:val="004F08FD"/>
    <w:rsid w:val="00506267"/>
    <w:rsid w:val="00517891"/>
    <w:rsid w:val="00524CDF"/>
    <w:rsid w:val="00527523"/>
    <w:rsid w:val="005330B0"/>
    <w:rsid w:val="0055387C"/>
    <w:rsid w:val="00563857"/>
    <w:rsid w:val="00572F85"/>
    <w:rsid w:val="00582506"/>
    <w:rsid w:val="00583767"/>
    <w:rsid w:val="00585578"/>
    <w:rsid w:val="00587B04"/>
    <w:rsid w:val="00595BD3"/>
    <w:rsid w:val="005A31EF"/>
    <w:rsid w:val="005A3DBD"/>
    <w:rsid w:val="005F00BC"/>
    <w:rsid w:val="0062112F"/>
    <w:rsid w:val="00624495"/>
    <w:rsid w:val="00652723"/>
    <w:rsid w:val="0065642B"/>
    <w:rsid w:val="0066618A"/>
    <w:rsid w:val="006A15F7"/>
    <w:rsid w:val="006A5529"/>
    <w:rsid w:val="006B507C"/>
    <w:rsid w:val="006B55BF"/>
    <w:rsid w:val="006C16F0"/>
    <w:rsid w:val="006D5C46"/>
    <w:rsid w:val="006E1ECA"/>
    <w:rsid w:val="00706825"/>
    <w:rsid w:val="00707E5F"/>
    <w:rsid w:val="007171DD"/>
    <w:rsid w:val="00735427"/>
    <w:rsid w:val="007378B2"/>
    <w:rsid w:val="00742B6A"/>
    <w:rsid w:val="00745DD6"/>
    <w:rsid w:val="00753020"/>
    <w:rsid w:val="00755C6A"/>
    <w:rsid w:val="00756226"/>
    <w:rsid w:val="00773405"/>
    <w:rsid w:val="00774649"/>
    <w:rsid w:val="0077793E"/>
    <w:rsid w:val="00782E53"/>
    <w:rsid w:val="0078500C"/>
    <w:rsid w:val="007A34D5"/>
    <w:rsid w:val="007A7845"/>
    <w:rsid w:val="007B39BC"/>
    <w:rsid w:val="007E3AF0"/>
    <w:rsid w:val="0080159F"/>
    <w:rsid w:val="00807DDF"/>
    <w:rsid w:val="00814C16"/>
    <w:rsid w:val="0086159F"/>
    <w:rsid w:val="00864944"/>
    <w:rsid w:val="00864C51"/>
    <w:rsid w:val="00872F85"/>
    <w:rsid w:val="00875930"/>
    <w:rsid w:val="00884030"/>
    <w:rsid w:val="00891A9C"/>
    <w:rsid w:val="00895187"/>
    <w:rsid w:val="008A29AA"/>
    <w:rsid w:val="008A49BA"/>
    <w:rsid w:val="008C0F1F"/>
    <w:rsid w:val="008D1094"/>
    <w:rsid w:val="008E0346"/>
    <w:rsid w:val="008F3FBE"/>
    <w:rsid w:val="008F5B56"/>
    <w:rsid w:val="009016F0"/>
    <w:rsid w:val="00914C8F"/>
    <w:rsid w:val="00916E65"/>
    <w:rsid w:val="00947096"/>
    <w:rsid w:val="0095563F"/>
    <w:rsid w:val="009600C6"/>
    <w:rsid w:val="00974EA7"/>
    <w:rsid w:val="00981A33"/>
    <w:rsid w:val="009861D8"/>
    <w:rsid w:val="00987C7B"/>
    <w:rsid w:val="0099159D"/>
    <w:rsid w:val="009969A5"/>
    <w:rsid w:val="009A2E6C"/>
    <w:rsid w:val="009E7914"/>
    <w:rsid w:val="00A16050"/>
    <w:rsid w:val="00A212C5"/>
    <w:rsid w:val="00A25B31"/>
    <w:rsid w:val="00A83C56"/>
    <w:rsid w:val="00A9041E"/>
    <w:rsid w:val="00A92087"/>
    <w:rsid w:val="00AB1F71"/>
    <w:rsid w:val="00AD7381"/>
    <w:rsid w:val="00AE452A"/>
    <w:rsid w:val="00AF18FD"/>
    <w:rsid w:val="00B22594"/>
    <w:rsid w:val="00B33FE4"/>
    <w:rsid w:val="00B57457"/>
    <w:rsid w:val="00B651DD"/>
    <w:rsid w:val="00B9652F"/>
    <w:rsid w:val="00BA2A16"/>
    <w:rsid w:val="00BB63A0"/>
    <w:rsid w:val="00BD27E7"/>
    <w:rsid w:val="00BD5D84"/>
    <w:rsid w:val="00BF1B4A"/>
    <w:rsid w:val="00C04F87"/>
    <w:rsid w:val="00C51056"/>
    <w:rsid w:val="00C64121"/>
    <w:rsid w:val="00C67041"/>
    <w:rsid w:val="00C90A05"/>
    <w:rsid w:val="00CE23A9"/>
    <w:rsid w:val="00CE71AA"/>
    <w:rsid w:val="00D077D4"/>
    <w:rsid w:val="00D36E40"/>
    <w:rsid w:val="00D46001"/>
    <w:rsid w:val="00D63039"/>
    <w:rsid w:val="00D6318B"/>
    <w:rsid w:val="00D6352F"/>
    <w:rsid w:val="00D653D3"/>
    <w:rsid w:val="00D6769C"/>
    <w:rsid w:val="00D7216A"/>
    <w:rsid w:val="00D86383"/>
    <w:rsid w:val="00D94D33"/>
    <w:rsid w:val="00DC0655"/>
    <w:rsid w:val="00DD03F5"/>
    <w:rsid w:val="00E003DE"/>
    <w:rsid w:val="00E038BF"/>
    <w:rsid w:val="00E07873"/>
    <w:rsid w:val="00E16DE4"/>
    <w:rsid w:val="00E525FE"/>
    <w:rsid w:val="00E65B9C"/>
    <w:rsid w:val="00E70B05"/>
    <w:rsid w:val="00E73625"/>
    <w:rsid w:val="00E86C50"/>
    <w:rsid w:val="00EA2388"/>
    <w:rsid w:val="00EA58B4"/>
    <w:rsid w:val="00EB0C32"/>
    <w:rsid w:val="00EC5D3D"/>
    <w:rsid w:val="00EF72C6"/>
    <w:rsid w:val="00F10C53"/>
    <w:rsid w:val="00F12D4B"/>
    <w:rsid w:val="00F1717A"/>
    <w:rsid w:val="00F27D57"/>
    <w:rsid w:val="00F27FE2"/>
    <w:rsid w:val="00F479FA"/>
    <w:rsid w:val="00F67012"/>
    <w:rsid w:val="00F732E3"/>
    <w:rsid w:val="00F75B30"/>
    <w:rsid w:val="00F9475B"/>
    <w:rsid w:val="00FA74F2"/>
    <w:rsid w:val="00FC5711"/>
    <w:rsid w:val="00FC724A"/>
    <w:rsid w:val="00FE7BE3"/>
    <w:rsid w:val="00FF094F"/>
    <w:rsid w:val="00FF2A90"/>
    <w:rsid w:val="1FFB809C"/>
    <w:rsid w:val="21CFC843"/>
    <w:rsid w:val="533AD2AE"/>
    <w:rsid w:val="6E58691F"/>
    <w:rsid w:val="7941AC10"/>
    <w:rsid w:val="7A92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FB097F1"/>
  <w15:chartTrackingRefBased/>
  <w15:docId w15:val="{9B1458A6-1F6F-41E7-8FB4-F6D540CA88D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07873"/>
    <w:rPr>
      <w:rFonts w:ascii="Times New Roman" w:hAnsi="Times New Roman" w:eastAsia="Times New Roman"/>
      <w:sz w:val="24"/>
      <w:szCs w:val="24"/>
      <w:lang w:eastAsia="en-GB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787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F732E3"/>
    <w:pPr>
      <w:ind w:left="720"/>
    </w:pPr>
    <w:rPr>
      <w:rFonts w:ascii="Calibri" w:hAnsi="Calibri" w:eastAsia="Calibri" w:cs="Calibri"/>
      <w:sz w:val="22"/>
      <w:szCs w:val="22"/>
      <w:lang w:val="en-I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BD3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595BD3"/>
    <w:rPr>
      <w:rFonts w:ascii="Segoe UI" w:hAnsi="Segoe UI" w:eastAsia="Times New Roman" w:cs="Segoe UI"/>
      <w:sz w:val="18"/>
      <w:szCs w:val="18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652723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652723"/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652723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652723"/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A1" w:customStyle="1">
    <w:name w:val="A1"/>
    <w:rsid w:val="005330B0"/>
    <w:rPr>
      <w:rFonts w:hint="default" w:ascii="Humanist 77 7 BT" w:hAnsi="Humanist 77 7 BT" w:cs="Humanist 77 7 BT"/>
      <w:color w:val="000000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061EFC"/>
    <w:pPr>
      <w:autoSpaceDE w:val="0"/>
      <w:autoSpaceDN w:val="0"/>
      <w:adjustRightInd w:val="0"/>
      <w:spacing w:line="360" w:lineRule="auto"/>
    </w:pPr>
    <w:rPr>
      <w:rFonts w:ascii="Arial" w:hAnsi="Arial"/>
      <w:color w:val="000000"/>
      <w:szCs w:val="20"/>
      <w:lang w:val="en-IE" w:eastAsia="en-US"/>
    </w:rPr>
  </w:style>
  <w:style w:type="character" w:styleId="BodyTextChar" w:customStyle="1">
    <w:name w:val="Body Text Char"/>
    <w:link w:val="BodyText"/>
    <w:uiPriority w:val="99"/>
    <w:rsid w:val="00061EFC"/>
    <w:rPr>
      <w:rFonts w:ascii="Arial" w:hAnsi="Arial" w:eastAsia="Times New Roman"/>
      <w:color w:val="000000"/>
      <w:sz w:val="24"/>
      <w:lang w:eastAsia="en-US"/>
    </w:rPr>
  </w:style>
  <w:style w:type="paragraph" w:styleId="Default" w:customStyle="1">
    <w:name w:val="Default"/>
    <w:rsid w:val="00A16050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.xml" Id="R88d6da26f70b4bc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5BECA2C90B548964D7258FF6A68B6" ma:contentTypeVersion="19" ma:contentTypeDescription="Create a new document." ma:contentTypeScope="" ma:versionID="09c46a8a5e87c80764202c02d7faa571">
  <xsd:schema xmlns:xsd="http://www.w3.org/2001/XMLSchema" xmlns:xs="http://www.w3.org/2001/XMLSchema" xmlns:p="http://schemas.microsoft.com/office/2006/metadata/properties" xmlns:ns2="3b14d73d-75aa-442d-b4c5-ad9c15507af7" xmlns:ns3="2ab06fd6-d8b3-4770-b616-8956002dd5b4" targetNamespace="http://schemas.microsoft.com/office/2006/metadata/properties" ma:root="true" ma:fieldsID="7cf26dcdd70ede1878842da4119f9ca7" ns2:_="" ns3:_="">
    <xsd:import namespace="3b14d73d-75aa-442d-b4c5-ad9c15507af7"/>
    <xsd:import namespace="2ab06fd6-d8b3-4770-b616-8956002dd5b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4d73d-75aa-442d-b4c5-ad9c15507a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5d61c51-ef5e-4326-8290-e2bfcf380315}" ma:internalName="TaxCatchAll" ma:showField="CatchAllData" ma:web="3b14d73d-75aa-442d-b4c5-ad9c15507a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06fd6-d8b3-4770-b616-8956002dd5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9f7c7a3-53c4-4afb-8451-c4d558f2c4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4d73d-75aa-442d-b4c5-ad9c15507af7" xsi:nil="true"/>
    <lcf76f155ced4ddcb4097134ff3c332f xmlns="2ab06fd6-d8b3-4770-b616-8956002dd5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7857DA-BA08-43FB-82CD-1AAAA675562D}"/>
</file>

<file path=customXml/itemProps2.xml><?xml version="1.0" encoding="utf-8"?>
<ds:datastoreItem xmlns:ds="http://schemas.openxmlformats.org/officeDocument/2006/customXml" ds:itemID="{335517BF-06A0-4E63-8DEA-DC4D20E724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1D21F4-B9CF-48E1-BD2F-C3A56FE2B3C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Buckley, Sinead</dc:creator>
  <keywords/>
  <dc:description/>
  <lastModifiedBy>Burke, Emma Jayne</lastModifiedBy>
  <revision>6</revision>
  <lastPrinted>2018-01-11T20:52:00.0000000Z</lastPrinted>
  <dcterms:created xsi:type="dcterms:W3CDTF">2026-02-18T08:56:00.0000000Z</dcterms:created>
  <dcterms:modified xsi:type="dcterms:W3CDTF">2026-02-27T09:56:40.8560079Z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1060979594</vt:i4>
  </property>
  <property fmtid="{D5CDD505-2E9C-101B-9397-08002B2CF9AE}" pid="3" name="_NewReviewCycle">
    <vt:lpwstr/>
  </property>
  <property fmtid="{D5CDD505-2E9C-101B-9397-08002B2CF9AE}" pid="4" name="_EmailSubject">
    <vt:lpwstr>Role to be advertised on corporate website</vt:lpwstr>
  </property>
  <property fmtid="{D5CDD505-2E9C-101B-9397-08002B2CF9AE}" pid="5" name="_AuthorEmail">
    <vt:lpwstr>TalentAcquisition@enterprise-ireland.com</vt:lpwstr>
  </property>
  <property fmtid="{D5CDD505-2E9C-101B-9397-08002B2CF9AE}" pid="6" name="_AuthorEmailDisplayName">
    <vt:lpwstr>Talent Acquisition</vt:lpwstr>
  </property>
  <property fmtid="{D5CDD505-2E9C-101B-9397-08002B2CF9AE}" pid="7" name="_PreviousAdHocReviewCycleID">
    <vt:i4>-1874960046</vt:i4>
  </property>
  <property fmtid="{D5CDD505-2E9C-101B-9397-08002B2CF9AE}" pid="9" name="TaxCatchAll">
    <vt:lpwstr/>
  </property>
  <property fmtid="{D5CDD505-2E9C-101B-9397-08002B2CF9AE}" pid="10" name="lcf76f155ced4ddcb4097134ff3c332f">
    <vt:lpwstr/>
  </property>
  <property fmtid="{D5CDD505-2E9C-101B-9397-08002B2CF9AE}" pid="11" name="ContentTypeId">
    <vt:lpwstr>0x0101000545BECA2C90B548964D7258FF6A68B6</vt:lpwstr>
  </property>
  <property fmtid="{D5CDD505-2E9C-101B-9397-08002B2CF9AE}" pid="12" name="MediaServiceImageTags">
    <vt:lpwstr/>
  </property>
</Properties>
</file>